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C5EE" w14:textId="77777777" w:rsidR="007D1EE5" w:rsidRPr="007D1EE5" w:rsidRDefault="007D1EE5" w:rsidP="007D1EE5">
      <w:pPr>
        <w:suppressAutoHyphens/>
        <w:spacing w:after="0" w:line="240" w:lineRule="auto"/>
        <w:jc w:val="center"/>
        <w:rPr>
          <w:rFonts w:ascii="Calibri" w:eastAsia="Times New Roman" w:hAnsi="Calibri" w:cs="Calibri"/>
          <w:b/>
          <w:bCs/>
          <w:color w:val="00000A"/>
          <w:kern w:val="1"/>
          <w:position w:val="-13"/>
          <w:sz w:val="28"/>
          <w:szCs w:val="28"/>
          <w:lang w:eastAsia="it-IT" w:bidi="it-IT"/>
        </w:rPr>
      </w:pPr>
      <w:r w:rsidRPr="007D1EE5">
        <w:rPr>
          <w:rFonts w:ascii="Times New Roman" w:eastAsia="Times New Roman" w:hAnsi="Times New Roman" w:cs="Times New Roman"/>
          <w:b/>
          <w:bCs/>
          <w:color w:val="00000A"/>
          <w:kern w:val="1"/>
          <w:position w:val="-13"/>
          <w:sz w:val="28"/>
          <w:szCs w:val="28"/>
          <w:lang w:eastAsia="it-IT" w:bidi="it-IT"/>
        </w:rPr>
        <w:t>E</w:t>
      </w:r>
      <w:r w:rsidRPr="007D1EE5">
        <w:rPr>
          <w:rFonts w:ascii="Calibri" w:eastAsia="Times New Roman" w:hAnsi="Calibri" w:cs="Calibri"/>
          <w:b/>
          <w:bCs/>
          <w:color w:val="00000A"/>
          <w:kern w:val="1"/>
          <w:position w:val="-13"/>
          <w:sz w:val="28"/>
          <w:szCs w:val="28"/>
          <w:lang w:eastAsia="it-IT" w:bidi="it-IT"/>
        </w:rPr>
        <w:t>DUCAZIONE CIVICA</w:t>
      </w:r>
    </w:p>
    <w:p w14:paraId="0822ED84" w14:textId="7805843D" w:rsidR="007D1EE5" w:rsidRPr="007D1EE5" w:rsidRDefault="007D1EE5" w:rsidP="007D1EE5">
      <w:pPr>
        <w:suppressAutoHyphens/>
        <w:spacing w:after="0" w:line="240" w:lineRule="auto"/>
        <w:jc w:val="center"/>
        <w:rPr>
          <w:rFonts w:ascii="Calibri" w:eastAsia="Times New Roman" w:hAnsi="Calibri" w:cs="Calibri"/>
          <w:b/>
          <w:color w:val="00000A"/>
          <w:kern w:val="1"/>
          <w:position w:val="-13"/>
          <w:sz w:val="28"/>
          <w:szCs w:val="28"/>
          <w:lang w:eastAsia="it-IT" w:bidi="it-IT"/>
        </w:rPr>
      </w:pPr>
      <w:r w:rsidRPr="007D1EE5">
        <w:rPr>
          <w:rFonts w:ascii="Calibri" w:eastAsia="Times New Roman" w:hAnsi="Calibri" w:cs="Calibri"/>
          <w:b/>
          <w:bCs/>
          <w:color w:val="00000A"/>
          <w:kern w:val="1"/>
          <w:position w:val="-13"/>
          <w:sz w:val="28"/>
          <w:szCs w:val="28"/>
          <w:lang w:eastAsia="it-IT" w:bidi="it-IT"/>
        </w:rPr>
        <w:t>CLASS</w:t>
      </w:r>
      <w:r w:rsidR="00FD360D">
        <w:rPr>
          <w:rFonts w:ascii="Calibri" w:eastAsia="Times New Roman" w:hAnsi="Calibri" w:cs="Calibri"/>
          <w:b/>
          <w:bCs/>
          <w:color w:val="00000A"/>
          <w:kern w:val="1"/>
          <w:position w:val="-13"/>
          <w:sz w:val="28"/>
          <w:szCs w:val="28"/>
          <w:lang w:eastAsia="it-IT" w:bidi="it-IT"/>
        </w:rPr>
        <w:t>E….</w:t>
      </w:r>
    </w:p>
    <w:p w14:paraId="3EFEA151" w14:textId="5BF20795" w:rsidR="007D1EE5" w:rsidRPr="007D1EE5" w:rsidRDefault="007D1EE5" w:rsidP="007D1EE5">
      <w:pPr>
        <w:suppressAutoHyphens/>
        <w:spacing w:after="0" w:line="240" w:lineRule="auto"/>
        <w:jc w:val="center"/>
        <w:rPr>
          <w:rFonts w:ascii="Times New Roman" w:eastAsia="Times New Roman" w:hAnsi="Times New Roman" w:cs="Times New Roman"/>
          <w:b/>
          <w:bCs/>
          <w:color w:val="00000A"/>
          <w:kern w:val="1"/>
          <w:sz w:val="24"/>
          <w:szCs w:val="20"/>
          <w:lang w:eastAsia="it-IT" w:bidi="it-IT"/>
        </w:rPr>
      </w:pPr>
      <w:r w:rsidRPr="007D1EE5">
        <w:rPr>
          <w:rFonts w:ascii="Calibri" w:eastAsia="Times New Roman" w:hAnsi="Calibri" w:cs="Calibri"/>
          <w:b/>
          <w:color w:val="00000A"/>
          <w:kern w:val="1"/>
          <w:position w:val="-13"/>
          <w:sz w:val="28"/>
          <w:szCs w:val="28"/>
          <w:lang w:eastAsia="it-IT" w:bidi="it-IT"/>
        </w:rPr>
        <w:t xml:space="preserve">  </w:t>
      </w:r>
      <w:r w:rsidRPr="007D1EE5">
        <w:rPr>
          <w:rFonts w:ascii="Calibri" w:eastAsia="Times New Roman" w:hAnsi="Calibri" w:cs="Calibri"/>
          <w:b/>
          <w:bCs/>
          <w:color w:val="00000A"/>
          <w:kern w:val="1"/>
          <w:position w:val="-13"/>
          <w:sz w:val="28"/>
          <w:szCs w:val="28"/>
          <w:lang w:eastAsia="it-IT" w:bidi="it-IT"/>
        </w:rPr>
        <w:t>Anno scolastico 202</w:t>
      </w:r>
      <w:r w:rsidR="005A239B">
        <w:rPr>
          <w:rFonts w:ascii="Calibri" w:eastAsia="Times New Roman" w:hAnsi="Calibri" w:cs="Calibri"/>
          <w:b/>
          <w:bCs/>
          <w:color w:val="00000A"/>
          <w:kern w:val="1"/>
          <w:position w:val="-13"/>
          <w:sz w:val="28"/>
          <w:szCs w:val="28"/>
          <w:lang w:eastAsia="it-IT" w:bidi="it-IT"/>
        </w:rPr>
        <w:t>6</w:t>
      </w:r>
      <w:r w:rsidRPr="007D1EE5">
        <w:rPr>
          <w:rFonts w:ascii="Calibri" w:eastAsia="Times New Roman" w:hAnsi="Calibri" w:cs="Calibri"/>
          <w:b/>
          <w:bCs/>
          <w:color w:val="00000A"/>
          <w:kern w:val="1"/>
          <w:position w:val="-13"/>
          <w:sz w:val="28"/>
          <w:szCs w:val="28"/>
          <w:lang w:eastAsia="it-IT" w:bidi="it-IT"/>
        </w:rPr>
        <w:t>/2</w:t>
      </w:r>
      <w:r w:rsidR="005A239B">
        <w:rPr>
          <w:rFonts w:ascii="Calibri" w:eastAsia="Times New Roman" w:hAnsi="Calibri" w:cs="Calibri"/>
          <w:b/>
          <w:bCs/>
          <w:color w:val="00000A"/>
          <w:kern w:val="1"/>
          <w:position w:val="-13"/>
          <w:sz w:val="28"/>
          <w:szCs w:val="28"/>
          <w:lang w:eastAsia="it-IT" w:bidi="it-IT"/>
        </w:rPr>
        <w:t>7</w:t>
      </w:r>
    </w:p>
    <w:p w14:paraId="497F7B63" w14:textId="77777777" w:rsidR="007D1EE5" w:rsidRPr="007D1EE5" w:rsidRDefault="007D1EE5" w:rsidP="007D1EE5">
      <w:pPr>
        <w:suppressAutoHyphens/>
        <w:spacing w:after="0" w:line="240" w:lineRule="auto"/>
        <w:jc w:val="center"/>
        <w:rPr>
          <w:rFonts w:ascii="Times New Roman" w:eastAsia="Times New Roman" w:hAnsi="Times New Roman" w:cs="Times New Roman"/>
          <w:color w:val="00000A"/>
          <w:kern w:val="1"/>
          <w:sz w:val="24"/>
          <w:szCs w:val="20"/>
          <w:lang w:eastAsia="it-IT" w:bidi="it-IT"/>
        </w:rPr>
      </w:pPr>
    </w:p>
    <w:tbl>
      <w:tblPr>
        <w:tblW w:w="10005" w:type="dxa"/>
        <w:tblInd w:w="-59" w:type="dxa"/>
        <w:tblLayout w:type="fixed"/>
        <w:tblCellMar>
          <w:left w:w="10" w:type="dxa"/>
          <w:right w:w="10" w:type="dxa"/>
        </w:tblCellMar>
        <w:tblLook w:val="0000" w:firstRow="0" w:lastRow="0" w:firstColumn="0" w:lastColumn="0" w:noHBand="0" w:noVBand="0"/>
      </w:tblPr>
      <w:tblGrid>
        <w:gridCol w:w="1188"/>
        <w:gridCol w:w="8817"/>
      </w:tblGrid>
      <w:tr w:rsidR="007D1EE5" w:rsidRPr="000B4DAF" w14:paraId="19851AC0"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3AAD7270" w14:textId="3DA7EFDC" w:rsidR="007D1EE5" w:rsidRPr="000B4DAF" w:rsidRDefault="00157A03" w:rsidP="007D1EE5">
            <w:pPr>
              <w:keepNext/>
              <w:tabs>
                <w:tab w:val="num" w:pos="432"/>
                <w:tab w:val="left" w:pos="864"/>
              </w:tabs>
              <w:suppressAutoHyphens/>
              <w:spacing w:after="0" w:line="240" w:lineRule="auto"/>
              <w:ind w:left="432" w:hanging="432"/>
              <w:outlineLvl w:val="0"/>
              <w:rPr>
                <w:rFonts w:ascii="Calibri" w:eastAsia="Times New Roman" w:hAnsi="Calibri" w:cs="Calibri"/>
                <w:iCs/>
                <w:color w:val="0070C0"/>
                <w:kern w:val="1"/>
                <w:lang w:eastAsia="it-IT" w:bidi="it-IT"/>
              </w:rPr>
            </w:pPr>
            <w:r w:rsidRPr="000B4DAF">
              <w:rPr>
                <w:rFonts w:ascii="Calibri" w:eastAsia="Times New Roman" w:hAnsi="Calibri" w:cs="Calibri"/>
                <w:iCs/>
                <w:color w:val="00000A"/>
                <w:kern w:val="1"/>
                <w:lang w:eastAsia="it-IT" w:bidi="it-IT"/>
              </w:rPr>
              <w:t>Denominazione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04B471F9" w14:textId="77777777" w:rsidR="007D1EE5" w:rsidRPr="000B4DAF" w:rsidRDefault="007D1EE5" w:rsidP="00362900">
            <w:pPr>
              <w:suppressAutoHyphens/>
              <w:spacing w:after="0" w:line="275" w:lineRule="exact"/>
              <w:ind w:right="233"/>
              <w:jc w:val="center"/>
              <w:rPr>
                <w:rFonts w:ascii="Calibri" w:eastAsia="Times New Roman" w:hAnsi="Calibri" w:cs="Calibri"/>
                <w:iCs/>
                <w:kern w:val="1"/>
                <w:lang w:eastAsia="it-IT" w:bidi="it-IT"/>
              </w:rPr>
            </w:pPr>
          </w:p>
        </w:tc>
      </w:tr>
      <w:tr w:rsidR="007D1EE5" w:rsidRPr="000B4DAF" w14:paraId="0D9EC950"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7CA074C1" w14:textId="16608394" w:rsidR="007D1EE5" w:rsidRPr="000B4DAF" w:rsidRDefault="007D1EE5" w:rsidP="007D1EE5">
            <w:pPr>
              <w:keepNext/>
              <w:tabs>
                <w:tab w:val="num" w:pos="432"/>
                <w:tab w:val="left" w:pos="864"/>
              </w:tabs>
              <w:suppressAutoHyphens/>
              <w:spacing w:after="0" w:line="240" w:lineRule="auto"/>
              <w:ind w:left="432" w:hanging="432"/>
              <w:outlineLvl w:val="0"/>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Destinatari</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32AC0DEB" w14:textId="2078B948" w:rsidR="007D1EE5" w:rsidRPr="000B4DAF" w:rsidRDefault="007D1EE5" w:rsidP="007D1EE5">
            <w:pPr>
              <w:suppressAutoHyphens/>
              <w:spacing w:after="0" w:line="275" w:lineRule="exact"/>
              <w:ind w:right="233"/>
              <w:jc w:val="center"/>
              <w:rPr>
                <w:rFonts w:ascii="Calibri" w:eastAsia="Times New Roman" w:hAnsi="Calibri" w:cs="Calibri"/>
                <w:iCs/>
                <w:kern w:val="1"/>
                <w:lang w:eastAsia="it-IT" w:bidi="it-IT"/>
              </w:rPr>
            </w:pPr>
          </w:p>
        </w:tc>
      </w:tr>
      <w:tr w:rsidR="007D1EE5" w:rsidRPr="000B4DAF" w14:paraId="593A808D"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5BC7FB71" w14:textId="7EA2C946" w:rsidR="007D1EE5" w:rsidRPr="000B4DAF" w:rsidRDefault="007D1EE5" w:rsidP="007D1EE5">
            <w:pPr>
              <w:keepNext/>
              <w:tabs>
                <w:tab w:val="num" w:pos="432"/>
                <w:tab w:val="left" w:pos="864"/>
              </w:tabs>
              <w:suppressAutoHyphens/>
              <w:spacing w:after="0" w:line="240" w:lineRule="auto"/>
              <w:ind w:left="432" w:hanging="432"/>
              <w:outlineLvl w:val="0"/>
              <w:rPr>
                <w:rFonts w:ascii="Calibri" w:eastAsia="Times New Roman" w:hAnsi="Calibri" w:cs="Calibri"/>
                <w:iCs/>
                <w:color w:val="00000A"/>
                <w:kern w:val="1"/>
                <w:sz w:val="20"/>
                <w:szCs w:val="20"/>
                <w:lang w:eastAsia="it-IT" w:bidi="it-IT"/>
              </w:rPr>
            </w:pPr>
            <w:r w:rsidRPr="000B4DAF">
              <w:rPr>
                <w:rFonts w:ascii="Calibri" w:eastAsia="Times New Roman" w:hAnsi="Calibri" w:cs="Calibri"/>
                <w:iCs/>
                <w:color w:val="00000A"/>
                <w:kern w:val="1"/>
                <w:sz w:val="20"/>
                <w:szCs w:val="20"/>
                <w:lang w:eastAsia="it-IT" w:bidi="it-IT"/>
              </w:rPr>
              <w:t xml:space="preserve">Coordinatore </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2205F2A6" w14:textId="77777777" w:rsidR="007D1EE5" w:rsidRPr="000B4DAF" w:rsidRDefault="007D1EE5" w:rsidP="007D1EE5">
            <w:pPr>
              <w:suppressAutoHyphens/>
              <w:spacing w:after="0" w:line="275" w:lineRule="exact"/>
              <w:ind w:right="233"/>
              <w:jc w:val="center"/>
              <w:rPr>
                <w:rFonts w:ascii="Calibri" w:eastAsia="Times New Roman" w:hAnsi="Calibri" w:cs="Calibri"/>
                <w:iCs/>
                <w:color w:val="0070C0"/>
                <w:kern w:val="1"/>
                <w:lang w:eastAsia="it-IT" w:bidi="it-IT"/>
              </w:rPr>
            </w:pPr>
          </w:p>
        </w:tc>
      </w:tr>
      <w:tr w:rsidR="007D1EE5" w:rsidRPr="000B4DAF" w14:paraId="240B52D5" w14:textId="77777777" w:rsidTr="00362900">
        <w:trPr>
          <w:cantSplit/>
        </w:trPr>
        <w:tc>
          <w:tcPr>
            <w:tcW w:w="1188" w:type="dxa"/>
            <w:tcBorders>
              <w:top w:val="single" w:sz="4" w:space="0" w:color="000000"/>
              <w:left w:val="single" w:sz="4" w:space="0" w:color="000000"/>
            </w:tcBorders>
            <w:shd w:val="clear" w:color="auto" w:fill="FFFFFF"/>
          </w:tcPr>
          <w:p w14:paraId="2260018E" w14:textId="77777777"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Prodotti</w:t>
            </w:r>
          </w:p>
        </w:tc>
        <w:tc>
          <w:tcPr>
            <w:tcW w:w="8817" w:type="dxa"/>
            <w:tcBorders>
              <w:top w:val="single" w:sz="4" w:space="0" w:color="000000"/>
              <w:left w:val="single" w:sz="4" w:space="0" w:color="000000"/>
              <w:right w:val="single" w:sz="4" w:space="0" w:color="000000"/>
            </w:tcBorders>
            <w:shd w:val="clear" w:color="auto" w:fill="FFFFFF"/>
          </w:tcPr>
          <w:p w14:paraId="58287B34" w14:textId="29B97A50" w:rsidR="007D1EE5" w:rsidRPr="000B4DAF" w:rsidRDefault="007D1EE5" w:rsidP="007D1EE5">
            <w:pPr>
              <w:suppressAutoHyphens/>
              <w:spacing w:after="0" w:line="242" w:lineRule="auto"/>
              <w:ind w:right="118"/>
              <w:jc w:val="both"/>
              <w:rPr>
                <w:rFonts w:ascii="Times New Roman" w:eastAsia="Times New Roman" w:hAnsi="Times New Roman" w:cs="Times New Roman"/>
                <w:iCs/>
                <w:kern w:val="1"/>
                <w:lang w:eastAsia="it-IT" w:bidi="it-IT"/>
              </w:rPr>
            </w:pPr>
            <w:r w:rsidRPr="000B4DAF">
              <w:rPr>
                <w:rFonts w:ascii="Calibri" w:eastAsia="Times New Roman" w:hAnsi="Calibri" w:cs="Calibri"/>
                <w:iCs/>
                <w:kern w:val="1"/>
                <w:lang w:eastAsia="it-IT" w:bidi="it-IT"/>
              </w:rPr>
              <w:t>Lavori in PowerPoint</w:t>
            </w:r>
            <w:r w:rsidR="00DC2BED" w:rsidRPr="000B4DAF">
              <w:rPr>
                <w:rFonts w:ascii="Calibri" w:eastAsia="Times New Roman" w:hAnsi="Calibri" w:cs="Calibri"/>
                <w:iCs/>
                <w:kern w:val="1"/>
                <w:lang w:eastAsia="it-IT" w:bidi="it-IT"/>
              </w:rPr>
              <w:t xml:space="preserve"> o altra tipologia di prodotto </w:t>
            </w:r>
            <w:r w:rsidR="00AB4BE6" w:rsidRPr="000B4DAF">
              <w:rPr>
                <w:rFonts w:ascii="Calibri" w:eastAsia="Times New Roman" w:hAnsi="Calibri" w:cs="Calibri"/>
                <w:iCs/>
                <w:kern w:val="1"/>
                <w:lang w:eastAsia="it-IT" w:bidi="it-IT"/>
              </w:rPr>
              <w:t xml:space="preserve">multimediale o </w:t>
            </w:r>
            <w:r w:rsidR="00DC2BED" w:rsidRPr="000B4DAF">
              <w:rPr>
                <w:rFonts w:ascii="Calibri" w:eastAsia="Times New Roman" w:hAnsi="Calibri" w:cs="Calibri"/>
                <w:iCs/>
                <w:kern w:val="1"/>
                <w:lang w:eastAsia="it-IT" w:bidi="it-IT"/>
              </w:rPr>
              <w:t>digitale</w:t>
            </w:r>
          </w:p>
        </w:tc>
      </w:tr>
      <w:tr w:rsidR="007D1EE5" w:rsidRPr="000B4DAF" w14:paraId="23DE48CA" w14:textId="77777777" w:rsidTr="00362900">
        <w:trPr>
          <w:cantSplit/>
          <w:trHeight w:val="2001"/>
        </w:trPr>
        <w:tc>
          <w:tcPr>
            <w:tcW w:w="1188" w:type="dxa"/>
            <w:tcBorders>
              <w:top w:val="single" w:sz="4" w:space="0" w:color="000000"/>
              <w:left w:val="single" w:sz="4" w:space="0" w:color="000000"/>
              <w:bottom w:val="single" w:sz="4" w:space="0" w:color="000000"/>
            </w:tcBorders>
            <w:shd w:val="clear" w:color="auto" w:fill="FFFFFF"/>
          </w:tcPr>
          <w:p w14:paraId="73C26302" w14:textId="075320DA"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Competenze </w:t>
            </w:r>
            <w:r w:rsidR="00FD360D" w:rsidRPr="000B4DAF">
              <w:rPr>
                <w:rFonts w:ascii="Calibri" w:eastAsia="Times New Roman" w:hAnsi="Calibri" w:cs="Calibri"/>
                <w:iCs/>
                <w:color w:val="00000A"/>
                <w:kern w:val="1"/>
                <w:lang w:eastAsia="it-IT" w:bidi="it-IT"/>
              </w:rPr>
              <w:t>chiave europee</w:t>
            </w:r>
          </w:p>
          <w:p w14:paraId="0CA4AA40" w14:textId="26CB12EF"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p>
          <w:p w14:paraId="242423A8" w14:textId="77777777"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p>
          <w:p w14:paraId="1978A5AC" w14:textId="77777777"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7E6029DE" w14:textId="2A62873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 xml:space="preserve">Competenze chiave </w:t>
            </w:r>
          </w:p>
          <w:p w14:paraId="4A332F65"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 xml:space="preserve">1) competenza alfabetica funzionale (Si concretizza nella piena capacità di comunicare, sia in forma orale che scritta, nella propria lingua, adattando il proprio registro ai contesti e alle situazioni. Fanno parte di questa competenza anche il pensiero critico e la capacità di valutazione della realtà) </w:t>
            </w:r>
          </w:p>
          <w:p w14:paraId="28AE1860"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2) competenza multilinguistica (Prevede la conoscenza del vocabolario di lingue diverse dalla propria, con conseguente abilità nel comunicare sia oralmente che in forma scritta. Infine, fa parte di questa competenza anche l'abilità di inserirsi in contesti socio-culturali diversi dal proprio)</w:t>
            </w:r>
          </w:p>
          <w:p w14:paraId="39E9D6D1"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3) competenza matematica e competenza in scienze, tecnologie e ingegneria (Le competenze matematiche considerate indispensabili sono quelle che permettono di risolvere i problemi legati alla quotidianità. Quelle in campo scientifica e tecnologico, invece, si risolvono nella capacità di comprendere le leggi naturali di base che regolano la vita sulla terra)</w:t>
            </w:r>
          </w:p>
          <w:p w14:paraId="5AE2F5C1"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4) competenza digitale (È la competenza propria di chi sa utilizzare con dimestichezza le nuove tecnologie, con finalità di istruzione, formazione e lavoro. A titolo esemplificativo, fanno parte di questa competenza: l'alfabetizzazione informatica, la sicurezza online, la creazione di contenuti digitali)</w:t>
            </w:r>
          </w:p>
          <w:p w14:paraId="4FFAC12F"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5) competenza personale, sociale e capacità di imparare a imparare (È la capacità di organizzare le informazioni e il tempo, di gestire il proprio percorso di formazione e carriera. Vi rientra, però, anche la spinta a inserire il proprio contributo nei contesti in cui si è chiamati ad intervenire, così come l'abilità di riflettere su se stessi e di autoregolamentarsi)</w:t>
            </w:r>
          </w:p>
          <w:p w14:paraId="61D1FA45"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6) competenza in materia di cittadinanza (Ognuno deve possedere le skill che gli consentono di agire da cittadino consapevole e responsabile, partecipando appieno alla vita sociale e politica del proprio paese)</w:t>
            </w:r>
          </w:p>
          <w:p w14:paraId="4F7B0CDF" w14:textId="77777777" w:rsidR="00FD360D" w:rsidRPr="000B4DAF" w:rsidRDefault="00FD360D" w:rsidP="00FD360D">
            <w:pPr>
              <w:shd w:val="clear" w:color="auto" w:fill="FFFFFF"/>
              <w:suppressAutoHyphens/>
              <w:spacing w:after="0" w:line="240" w:lineRule="auto"/>
              <w:rPr>
                <w:rFonts w:ascii="Calibri" w:eastAsia="Calibri" w:hAnsi="Calibri" w:cs="Times New Roman"/>
              </w:rPr>
            </w:pPr>
            <w:r w:rsidRPr="000B4DAF">
              <w:rPr>
                <w:rFonts w:ascii="Calibri" w:eastAsia="Calibri" w:hAnsi="Calibri" w:cs="Times New Roman"/>
              </w:rPr>
              <w:t>7) competenza imprenditoriale (La competenza imprenditoriale si traduce nella capacità creativa di chi sa analizzare la realtà e trovare soluzioni per problemi complessi, utilizzando l'immaginazione, il pensiero strategico, la riflessione critica)</w:t>
            </w:r>
          </w:p>
          <w:p w14:paraId="198524B7" w14:textId="3EA99EC1" w:rsidR="007D1EE5" w:rsidRPr="000B4DAF" w:rsidRDefault="00FD360D" w:rsidP="00FD360D">
            <w:pPr>
              <w:shd w:val="clear" w:color="auto" w:fill="FFFFFF"/>
              <w:suppressAutoHyphens/>
              <w:spacing w:after="0" w:line="240" w:lineRule="auto"/>
              <w:rPr>
                <w:rFonts w:ascii="Times New Roman" w:eastAsia="Times New Roman" w:hAnsi="Times New Roman" w:cs="Times New Roman"/>
                <w:iCs/>
                <w:kern w:val="1"/>
                <w:lang w:eastAsia="it-IT" w:bidi="it-IT"/>
              </w:rPr>
            </w:pPr>
            <w:r w:rsidRPr="000B4DAF">
              <w:rPr>
                <w:rFonts w:ascii="Calibri" w:eastAsia="Calibri" w:hAnsi="Calibri" w:cs="Times New Roman"/>
              </w:rPr>
              <w:t>8) competenza in materia di consapevolezza ed espressione culturali (In questa particolare competenza rientrano sia la conoscenza del patrimonio culturale (a diversi livelli) sia la capacità di mettere in connessione i singoli elementi che lo compongono, rintracciando le influenze reciproche)</w:t>
            </w:r>
          </w:p>
        </w:tc>
      </w:tr>
      <w:tr w:rsidR="007D1EE5" w:rsidRPr="000B4DAF" w14:paraId="4DFECB02" w14:textId="77777777" w:rsidTr="00FD360D">
        <w:trPr>
          <w:cantSplit/>
          <w:trHeight w:val="3804"/>
        </w:trPr>
        <w:tc>
          <w:tcPr>
            <w:tcW w:w="1188" w:type="dxa"/>
            <w:tcBorders>
              <w:top w:val="single" w:sz="4" w:space="0" w:color="000000"/>
              <w:left w:val="single" w:sz="4" w:space="0" w:color="000000"/>
              <w:bottom w:val="single" w:sz="4" w:space="0" w:color="000000"/>
            </w:tcBorders>
            <w:shd w:val="clear" w:color="auto" w:fill="FFFFFF"/>
          </w:tcPr>
          <w:p w14:paraId="0C52D109" w14:textId="492D1224" w:rsidR="007D1EE5" w:rsidRPr="000B4DAF" w:rsidRDefault="00FD360D" w:rsidP="003845C2">
            <w:pPr>
              <w:suppressAutoHyphens/>
              <w:spacing w:after="0" w:line="242" w:lineRule="auto"/>
              <w:jc w:val="both"/>
              <w:rPr>
                <w:rFonts w:ascii="Calibri" w:eastAsia="ArialNarrow" w:hAnsi="Calibri" w:cs="Calibri"/>
                <w:iCs/>
                <w:color w:val="000000"/>
                <w:kern w:val="1"/>
                <w:lang w:eastAsia="ar-SA"/>
              </w:rPr>
            </w:pPr>
            <w:r w:rsidRPr="000B4DAF">
              <w:rPr>
                <w:rFonts w:ascii="Calibri" w:eastAsia="ArialNarrow" w:hAnsi="Calibri" w:cs="Calibri"/>
                <w:iCs/>
                <w:color w:val="000000"/>
                <w:kern w:val="1"/>
                <w:lang w:eastAsia="ar-SA"/>
              </w:rPr>
              <w:lastRenderedPageBreak/>
              <w:t>Traguardo di sviluppo di competenza</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290ABC66"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Conoscere l’organizzazione costituzionale ed amministrativa del nostro Paese per rispondere ai propri doveri di cittadino ed esercitare con consapevolezza i propri diritti politici a livello territoriale e nazionale. </w:t>
            </w:r>
          </w:p>
          <w:p w14:paraId="1BEA53EC"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Conoscere i valori che ispirano gli ordinamenti comunitari e internazionali, nonché i loro compiti e funzioni essenziali </w:t>
            </w:r>
          </w:p>
          <w:p w14:paraId="07A2476D"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Essere consapevoli del valore e delle regole della vita democratica anche attraverso l’approfondimento degli elementi fondamentali del diritto che la regolano, con particolare riferimento al diritto del lavoro. </w:t>
            </w:r>
          </w:p>
          <w:p w14:paraId="779AC708"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Esercitare correttamente le modalità di rappresentanza, di delega, di rispetto degli impegni assunti e fatti propri all’interno di diversi ambiti istituzionali e sociali. </w:t>
            </w:r>
          </w:p>
          <w:p w14:paraId="07D28515"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Partecipare al dibattito culturale. </w:t>
            </w:r>
          </w:p>
          <w:p w14:paraId="32481DD1"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Cogliere la complessità dei problemi esistenziali, morali, politici, sociali, economici e scientifici e formulare risposte personali argomentate. </w:t>
            </w:r>
          </w:p>
          <w:p w14:paraId="13ACB4B1"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Prendere coscienza delle situazioni e delle forme del disagio giovanile ed adulto nella società contemporanea e comportarsi in modo da promuovere il benessere fisico, psicologico, morale e sociale. </w:t>
            </w:r>
          </w:p>
          <w:p w14:paraId="639CB501" w14:textId="74D7925A"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Rispettare l’ambiente, curarlo, conservarlo, migliorarlo, assumendo il principio di responsabilità. Adottare i comportamenti più adeguati per la tutela della sicurezza propria, degli altri e dell’ambiente in cui si vive, in condizioni ordinarie o straordinarie di pericolo, curando l’acquisizione di elementi formativi di base in materia di primo intervento e protezione civile. </w:t>
            </w:r>
          </w:p>
          <w:p w14:paraId="0DD8C4E1"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Perseguire con ogni mezzo e in ogni contesto il principio di legalità e di solidarietà dell’azione individuale e sociale, promuovendo principi, valori e abiti di contrasto alla criminalità organizzata e alle mafie. </w:t>
            </w:r>
          </w:p>
          <w:p w14:paraId="5005933A"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Esercitare i principi della cittadinanza digitale, con competenza e coerenza rispetto al sistema integrato di valori che regolano la vita democratica. </w:t>
            </w:r>
          </w:p>
          <w:p w14:paraId="00EDE759"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Compiere le scelte di partecipazione alla vita pubblica e di cittadinanza coerentemente agli obiettivi di sostenibilità sanciti a livello comunitario attraverso l’Agenda 2030 per lo sviluppo sostenibile. </w:t>
            </w:r>
          </w:p>
          <w:p w14:paraId="41D0FB8D"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 xml:space="preserve">Operare a favore dello sviluppo eco-sostenibile e della tutela delle identità e delle eccellenze produttive del Paese. </w:t>
            </w:r>
          </w:p>
          <w:p w14:paraId="094F2F3D" w14:textId="77777777" w:rsidR="00FD360D" w:rsidRPr="000B4DAF" w:rsidRDefault="00FD360D" w:rsidP="003C0BCD">
            <w:pPr>
              <w:numPr>
                <w:ilvl w:val="0"/>
                <w:numId w:val="1"/>
              </w:numPr>
              <w:spacing w:after="160" w:line="254" w:lineRule="auto"/>
              <w:contextualSpacing/>
              <w:rPr>
                <w:rFonts w:ascii="Calibri" w:eastAsia="Calibri" w:hAnsi="Calibri" w:cs="Times New Roman"/>
              </w:rPr>
            </w:pPr>
            <w:r w:rsidRPr="000B4DAF">
              <w:rPr>
                <w:rFonts w:ascii="Calibri" w:eastAsia="Calibri" w:hAnsi="Calibri" w:cs="Times New Roman"/>
              </w:rPr>
              <w:t>Rispettare e valorizzare il patrimonio culturale e dei beni pubblici comuni.</w:t>
            </w:r>
          </w:p>
          <w:p w14:paraId="5AF6ED69" w14:textId="6FF51A9C" w:rsidR="007D1EE5" w:rsidRPr="000B4DAF" w:rsidRDefault="007D1EE5" w:rsidP="00374987">
            <w:pPr>
              <w:rPr>
                <w:rFonts w:ascii="Calibri" w:eastAsia="Times New Roman" w:hAnsi="Calibri" w:cs="Calibri"/>
                <w:color w:val="000000"/>
                <w:kern w:val="1"/>
                <w:sz w:val="24"/>
                <w:szCs w:val="24"/>
                <w:lang w:eastAsia="ar-SA"/>
              </w:rPr>
            </w:pPr>
          </w:p>
        </w:tc>
      </w:tr>
      <w:tr w:rsidR="00FD360D" w:rsidRPr="000B4DAF" w14:paraId="46BA8740" w14:textId="77777777" w:rsidTr="00FD360D">
        <w:trPr>
          <w:cantSplit/>
          <w:trHeight w:val="3804"/>
        </w:trPr>
        <w:tc>
          <w:tcPr>
            <w:tcW w:w="1188" w:type="dxa"/>
            <w:tcBorders>
              <w:top w:val="single" w:sz="4" w:space="0" w:color="000000"/>
              <w:left w:val="single" w:sz="4" w:space="0" w:color="000000"/>
              <w:bottom w:val="single" w:sz="4" w:space="0" w:color="000000"/>
            </w:tcBorders>
            <w:shd w:val="clear" w:color="auto" w:fill="FFFFFF"/>
          </w:tcPr>
          <w:p w14:paraId="07516FD5" w14:textId="0971ACFE" w:rsidR="00FD360D" w:rsidRPr="000B4DAF" w:rsidRDefault="00FD360D" w:rsidP="003845C2">
            <w:pPr>
              <w:suppressAutoHyphens/>
              <w:spacing w:after="0" w:line="242" w:lineRule="auto"/>
              <w:jc w:val="both"/>
              <w:rPr>
                <w:rFonts w:ascii="Calibri" w:eastAsia="ArialNarrow" w:hAnsi="Calibri" w:cs="Calibri"/>
                <w:iCs/>
                <w:color w:val="000000"/>
                <w:kern w:val="1"/>
                <w:lang w:eastAsia="ar-SA"/>
              </w:rPr>
            </w:pPr>
            <w:r w:rsidRPr="000B4DAF">
              <w:rPr>
                <w:rFonts w:ascii="Calibri" w:eastAsia="ArialNarrow" w:hAnsi="Calibri" w:cs="Calibri"/>
                <w:iCs/>
                <w:color w:val="000000"/>
                <w:kern w:val="1"/>
                <w:lang w:eastAsia="ar-SA"/>
              </w:rPr>
              <w:lastRenderedPageBreak/>
              <w:t>Nucleo concettuale: Costituzione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602B52BB" w14:textId="77777777"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OBIETTIVI DI APPRENDIMENTO AFFERENTI ALLA COSTITUZIONE:</w:t>
            </w:r>
          </w:p>
          <w:p w14:paraId="7911C9C4" w14:textId="0431D45C"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•Analizzare e comparare il contenuto della Costituzione con altre Carte attuali o passate, anche in relazione al contesto storico in cui essa è nata, e ai grandi eventi della storia nazionale, europea e mondiale, operando ricerche ed effettuando riflessioni sullo stato di attuazione nella società e nel tempo dei principi presenti nella Costituzione, tenendo a riferimento l’esperienza e i comportamenti quotidiani, la cronaca e la vita politica, economica e sociale.</w:t>
            </w:r>
          </w:p>
          <w:p w14:paraId="3A764B61" w14:textId="06AC8818"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•Individuare nel testo della Costituzione i diritti fondamentali e i doveri delle persone e dei cittadini, evidenziando in particolare la concezione personalistica del nostro ordinamento costituzionale, i principi di eguaglianza, solidarietà, libertà, per riconoscere nelle norme, negli istituti, nelle organizzazioni sociali, le garanzie a tutela dei diritti e dei principi, le forme di responsabilità e le conseguenze della loro mancata applicazione o violazione.</w:t>
            </w:r>
          </w:p>
          <w:p w14:paraId="6736A6B9" w14:textId="23EDBCD0"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 xml:space="preserve">•Rispettare le regole e i patti assunti nella comunità, partecipare alle forme di rappresentanza a livello di classe, scuola, territorio (es. consigli di classe e di Istituto, Consulta degli studenti etc.). </w:t>
            </w:r>
          </w:p>
          <w:p w14:paraId="36A6E2EC" w14:textId="727144F6"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 xml:space="preserve">•Comprendere gli errori fatti      nella violazione dei doveri che discendono dalla appartenenza ad una comunità, a iniziare da quella scolastica, e riflettere su comportamenti e azioni volti a porvi rimedio. </w:t>
            </w:r>
          </w:p>
          <w:p w14:paraId="3B5C37CC" w14:textId="7E6F838E"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•Assumere l’impegno, la diligenza e la dedizione nello studio e, più in generale, nel proprio operato, come momento etico di particolare significato sociale.</w:t>
            </w:r>
          </w:p>
          <w:p w14:paraId="5BD57290" w14:textId="1716D7E6"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•Sostenere e supportare, singolarmente e in gruppo, persone in difficoltà, per l’inclusione e la solidarietà, sia all’interno della scuola, sia nella comunità.</w:t>
            </w:r>
          </w:p>
          <w:p w14:paraId="2698D5E8" w14:textId="62654907"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•Individuare le principali realtà economiche del territorio e le formazioni sociali e politiche, le forme di regolamentazione e di partecipazione (Partiti, Sindacati, Associazioni, organismi del terzo settore).</w:t>
            </w:r>
          </w:p>
          <w:p w14:paraId="5052E5B8" w14:textId="7F04FCC7"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•Rispettare se stessi, gli altri e i beni pubblici, a iniziare da quelli scolastici; esplicitare la relazione tra rispetto delle regole nell’ambiente di vita e comportamenti di legalità nella comunità più ampia.</w:t>
            </w:r>
          </w:p>
          <w:p w14:paraId="1743A5C7" w14:textId="7D6261DD"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 xml:space="preserve">•Riconoscere l’importanza della prevenzione contro ogni tossicodipendenza e assumere comportamenti che promuovano la salute e il benessere fisico e psicologico della persona. </w:t>
            </w:r>
          </w:p>
          <w:p w14:paraId="193B8648" w14:textId="425159FD"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•Conoscere le forme di criminalità legate</w:t>
            </w:r>
            <w:r w:rsidR="000B4DAF">
              <w:rPr>
                <w:rFonts w:ascii="Calibri" w:eastAsia="Calibri" w:hAnsi="Calibri" w:cs="Times New Roman"/>
              </w:rPr>
              <w:t xml:space="preserve"> </w:t>
            </w:r>
            <w:r w:rsidRPr="000B4DAF">
              <w:rPr>
                <w:rFonts w:ascii="Calibri" w:eastAsia="Calibri" w:hAnsi="Calibri" w:cs="Times New Roman"/>
              </w:rPr>
              <w:t>al traffico di stupefacenti.</w:t>
            </w:r>
          </w:p>
          <w:p w14:paraId="1B9B3A78" w14:textId="45F61EBE"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•Conoscere i disturbi alimentari e adottare comportamenti salutari e stili di vita positivi, anche attraverso una corretta alimentazione, una costante attività fisica e una pratica sportiva.</w:t>
            </w:r>
          </w:p>
          <w:p w14:paraId="14344F6C" w14:textId="77777777" w:rsidR="00FD360D" w:rsidRPr="000B4DAF" w:rsidRDefault="00FD360D" w:rsidP="00FD360D">
            <w:pPr>
              <w:spacing w:after="160" w:line="254" w:lineRule="auto"/>
              <w:contextualSpacing/>
              <w:rPr>
                <w:rFonts w:ascii="Calibri" w:eastAsia="Calibri" w:hAnsi="Calibri" w:cs="Times New Roman"/>
              </w:rPr>
            </w:pPr>
          </w:p>
          <w:p w14:paraId="35D7ADEA" w14:textId="77777777"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COMPETENZE DA RAGGIUNGERE RELATIVE ALLA COSTITUZIONE</w:t>
            </w:r>
          </w:p>
          <w:p w14:paraId="2E37AF05" w14:textId="77777777" w:rsidR="00FD360D" w:rsidRPr="000B4DAF" w:rsidRDefault="00FD360D" w:rsidP="00FD360D">
            <w:pPr>
              <w:spacing w:after="160" w:line="254" w:lineRule="auto"/>
              <w:contextualSpacing/>
              <w:rPr>
                <w:rFonts w:ascii="Calibri" w:eastAsia="Calibri" w:hAnsi="Calibri" w:cs="Times New Roman"/>
              </w:rPr>
            </w:pPr>
          </w:p>
          <w:p w14:paraId="29421175" w14:textId="0E064514"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•Sviluppare atteggiamenti e adottare comportamenti fondati sul rispetto verso ogni persona, sulla responsabilità individuale, sulla legalità, sulla partecipazione e la solidarietà, sulla importanza del lavoro, sostenuti dalla conoscenza della Carta costituzionale, della Carta dei Diritti fondamentali dell’Unione Europea e della Dichiarazione Internazionale dei Diritti umani. Conoscere il significato della appartenenza ad una comunità, locale e nazionale. Approfondire il concetto di Patria.</w:t>
            </w:r>
          </w:p>
          <w:p w14:paraId="66A489A5" w14:textId="77777777" w:rsidR="00FD360D" w:rsidRPr="000B4DAF" w:rsidRDefault="00FD360D" w:rsidP="00FD360D">
            <w:pPr>
              <w:spacing w:after="160" w:line="254" w:lineRule="auto"/>
              <w:contextualSpacing/>
              <w:rPr>
                <w:rFonts w:ascii="Calibri" w:eastAsia="Calibri" w:hAnsi="Calibri" w:cs="Times New Roman"/>
              </w:rPr>
            </w:pPr>
          </w:p>
          <w:p w14:paraId="589DA147" w14:textId="4C7710F8"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lastRenderedPageBreak/>
              <w:t>•Interagire 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w:t>
            </w:r>
          </w:p>
          <w:p w14:paraId="0199CD81" w14:textId="0ED2C746"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•Rispettare le regole e le norme che governano lo stato di diritto, la convivenza sociale e la vita quotidiana in famiglia, a scuola, nella comunità, nel mondo del lavoro al fine di comunicare e rapportarsi correttamente con gli altri, esercitare consapevolmente i propri diritti e doveri per contribuire al bene comune e al rispetto dei diritti delle persone.</w:t>
            </w:r>
          </w:p>
          <w:p w14:paraId="0904CCF8" w14:textId="1DA97F02" w:rsidR="00FD360D" w:rsidRPr="000B4DAF" w:rsidRDefault="00FD360D" w:rsidP="00FD360D">
            <w:pPr>
              <w:spacing w:after="160" w:line="254" w:lineRule="auto"/>
              <w:contextualSpacing/>
              <w:rPr>
                <w:rFonts w:ascii="Calibri" w:eastAsia="Calibri" w:hAnsi="Calibri" w:cs="Times New Roman"/>
              </w:rPr>
            </w:pPr>
            <w:r w:rsidRPr="000B4DAF">
              <w:rPr>
                <w:rFonts w:ascii="Calibri" w:eastAsia="Calibri" w:hAnsi="Calibri" w:cs="Times New Roman"/>
              </w:rPr>
              <w:t>•Sviluppare atteggiamenti e comportamenti responsabili volti alla tutela della salute e del benessere psicofisico.</w:t>
            </w:r>
          </w:p>
          <w:p w14:paraId="18380051"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 xml:space="preserve">CONTENUTI: </w:t>
            </w:r>
          </w:p>
          <w:p w14:paraId="3770DC13"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Introduzione al diritto costituzionale</w:t>
            </w:r>
          </w:p>
          <w:p w14:paraId="7FB784AA"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Esempi di Costituzioni antiche e cfr. con la nostra</w:t>
            </w:r>
          </w:p>
          <w:p w14:paraId="3E695DB3"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Dalle norme consuetudinarie alle legislazioni scritte</w:t>
            </w:r>
          </w:p>
          <w:p w14:paraId="6B3C8440"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Alfabetizzazione giuridica</w:t>
            </w:r>
          </w:p>
          <w:p w14:paraId="0BAA7E7E"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Dichiarazione universale dei diritti dell'uomo</w:t>
            </w:r>
          </w:p>
          <w:p w14:paraId="26C36956"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Carta dei valori della cittadinanza e dell'integrazione</w:t>
            </w:r>
          </w:p>
          <w:p w14:paraId="31ACDF9C"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Altro …</w:t>
            </w:r>
          </w:p>
          <w:p w14:paraId="500B3591" w14:textId="77777777" w:rsidR="00FD360D" w:rsidRPr="000B4DAF" w:rsidRDefault="00FD360D" w:rsidP="0023431F">
            <w:pPr>
              <w:spacing w:after="160" w:line="254" w:lineRule="auto"/>
              <w:contextualSpacing/>
              <w:jc w:val="both"/>
              <w:rPr>
                <w:rFonts w:ascii="Calibri" w:eastAsia="Calibri" w:hAnsi="Calibri" w:cs="Times New Roman"/>
              </w:rPr>
            </w:pPr>
          </w:p>
          <w:p w14:paraId="5912E9F8"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RIFERIMENTI:</w:t>
            </w:r>
          </w:p>
          <w:p w14:paraId="45A6B752"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Educazione alla cittadinanza attiva</w:t>
            </w:r>
          </w:p>
          <w:p w14:paraId="27D391AB" w14:textId="77777777" w:rsidR="00FD360D"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Regolamenti d’Istituto</w:t>
            </w:r>
          </w:p>
          <w:p w14:paraId="2DDDE19A" w14:textId="44B0231D" w:rsidR="000B4DAF" w:rsidRPr="000B4DAF" w:rsidRDefault="000B4DAF"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Pr>
                <w:rFonts w:ascii="Calibri" w:eastAsia="Calibri" w:hAnsi="Calibri" w:cs="Times New Roman"/>
              </w:rPr>
              <w:t xml:space="preserve">            Patto di corresponsabilità</w:t>
            </w:r>
          </w:p>
          <w:p w14:paraId="7A880E88"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Il codice della strada</w:t>
            </w:r>
          </w:p>
          <w:p w14:paraId="50A26733" w14:textId="77777777"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Diritti e doveri dello studente e del cittadino</w:t>
            </w:r>
          </w:p>
          <w:p w14:paraId="5A3BE484" w14:textId="015DE9AC" w:rsidR="00FD360D" w:rsidRPr="000B4DAF" w:rsidRDefault="00FD360D" w:rsidP="0023431F">
            <w:pPr>
              <w:spacing w:after="160" w:line="254" w:lineRule="auto"/>
              <w:contextualSpacing/>
              <w:jc w:val="both"/>
              <w:rPr>
                <w:rFonts w:ascii="Calibri" w:eastAsia="Calibri" w:hAnsi="Calibri" w:cs="Times New Roman"/>
              </w:rPr>
            </w:pPr>
            <w:r w:rsidRPr="000B4DAF">
              <w:rPr>
                <w:rFonts w:ascii="Calibri" w:eastAsia="Calibri" w:hAnsi="Calibri" w:cs="Times New Roman"/>
              </w:rPr>
              <w:t>•</w:t>
            </w:r>
            <w:r w:rsidRPr="000B4DAF">
              <w:rPr>
                <w:rFonts w:ascii="Calibri" w:eastAsia="Calibri" w:hAnsi="Calibri" w:cs="Times New Roman"/>
              </w:rPr>
              <w:tab/>
              <w:t>Altro …</w:t>
            </w:r>
          </w:p>
        </w:tc>
      </w:tr>
      <w:tr w:rsidR="007D1EE5" w:rsidRPr="000B4DAF" w14:paraId="68D64C7E"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7223326F" w14:textId="25C44223" w:rsidR="007D1EE5" w:rsidRPr="000B4DAF" w:rsidRDefault="00362900"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lastRenderedPageBreak/>
              <w:t>Nucleo concettuale: Sviluppo economico e sostenibilità</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04044610"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33007814"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OBIETTIVI DI APPRENDIMENTO AFFERENTI ALLO SVILUPPO ECONOMICO E SOSTENIBILITA’:</w:t>
            </w:r>
          </w:p>
          <w:p w14:paraId="340B6DCF" w14:textId="2C699580"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•Conoscere in modo approfondito le condizioni che favoriscono la crescita economica. Comprenderne gli effetti anche ai fini del miglioramento della qualità della vita e della lotta alla povertà.</w:t>
            </w:r>
          </w:p>
          <w:p w14:paraId="3580702C" w14:textId="69992118"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•Individuare i vari contributi che le peculiarità dei territori possono dare allo sviluppo economico delle rispettive comunità.</w:t>
            </w:r>
          </w:p>
          <w:p w14:paraId="1B5C16E3" w14:textId="32978E81"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•Analizzare le diverse politiche economiche e sociali dei vari Stati europei.</w:t>
            </w:r>
          </w:p>
          <w:p w14:paraId="36E6C035" w14:textId="7B42BD3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•Analizzare, mediante opportuni strumenti critici desunti dalle discipline di studio, la sostenibilità del proprio ambiente di vita per soddisfare i propri bisogni (ad es. cibo, abbigliamento, consumi, energia, trasporto, acqua, sicurezza, smaltimento rifiuti, integrazione degli spazi verdi, riduzione del rischio catastrofi, accessibilità…).</w:t>
            </w:r>
          </w:p>
          <w:p w14:paraId="4D687E81" w14:textId="4A618BFF"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•Identificare misure e strategie per modificare il proprio stile di vita per un minor impatto ambientale.</w:t>
            </w:r>
          </w:p>
          <w:p w14:paraId="3CC9FF1E" w14:textId="1B44854A"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•Analizzare le varie situazioni di rischio nel proprio territorio (rischio sismico, idrogeologico, ecc.) attraverso l’osservazione e l’analisi di dati forniti da soggetti istituzionali.</w:t>
            </w:r>
          </w:p>
          <w:p w14:paraId="2C4CFD16" w14:textId="2EBA1E9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•Analizzare il proprio utilizzo energetico e individuare e applicare misure e strategie per aumentare l’efficienza e la sufficienza energetiche nella propria sfera personale.</w:t>
            </w:r>
          </w:p>
          <w:p w14:paraId="20961102" w14:textId="35340489"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•Promuovere azioni volte alla prevenzione dei disastri ambientali causati dall’uomo e del dissesto idrogeologico.</w:t>
            </w:r>
          </w:p>
          <w:p w14:paraId="38172F4D" w14:textId="279EBD69"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•Mettere in atto comportamenti a livello diretto (partecipazione pubblica, volontariato, ricerca) o indiretto (sostegno alle azioni di salvaguardia, diffusione dei temi in discussione, ecc.) a tutela dei beni pubblici.</w:t>
            </w:r>
          </w:p>
          <w:p w14:paraId="6C7E71F0" w14:textId="0FD51D1F"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•Individuare responsabilmente i propri bisogni e aspirazioni, in base alle proprie disponibilità economiche, stabilire priorità e pianificare le spese.</w:t>
            </w:r>
          </w:p>
          <w:p w14:paraId="49E603A4" w14:textId="7DCAD5AC"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•Sviluppare il senso di rispetto dei beni scolastici.</w:t>
            </w:r>
          </w:p>
          <w:p w14:paraId="1826835F"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188A905B"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COMPETENZE DA RAGGIUNGERE RELATIVE ALLO SVILUPPO ECONOMICO E SOSTENIBILITA’:</w:t>
            </w:r>
          </w:p>
          <w:p w14:paraId="16D0B96B"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606606D9" w14:textId="6974162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•Comprendere l’importanza della crescita economica. Sviluppare atteggiamenti e comportamenti responsabili volti alla tutela dell’ambiente, degli ecosistemi e delle risorse naturali per uno sviluppo economico rispettoso dell’ambiente.</w:t>
            </w:r>
          </w:p>
          <w:p w14:paraId="4521AFE3" w14:textId="2582BAF3"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•Acquisire la consapevolezza delle situazioni di rischio del proprio territorio, delle potenzialità e dei limiti dello sviluppo e degli effetti delle attività umane sull’ambiente. Adottare comportamenti responsabili verso l’ambiente.</w:t>
            </w:r>
          </w:p>
          <w:p w14:paraId="38657760" w14:textId="234ABB8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•Maturare scelte e condotte di tutela dei beni materiali e immateriali</w:t>
            </w:r>
          </w:p>
          <w:p w14:paraId="27A16489" w14:textId="05089C7C"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•Maturare scelte e condotte di tutela del risparmio e assicurativa nonché di pianificazione di percorsi previdenziali e di utilizzo responsabile delle risorse finanziarie. Riconoscere il valore dell’impresa e dell’iniziativa economica privata.</w:t>
            </w:r>
          </w:p>
          <w:p w14:paraId="759A9A42" w14:textId="3667F93E"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•Maturare scelte e condotte di contrasto alla illegalità</w:t>
            </w:r>
          </w:p>
          <w:p w14:paraId="471CC28C"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35605658"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CONTENUTI:</w:t>
            </w:r>
          </w:p>
          <w:p w14:paraId="4BDD2D82" w14:textId="4DD1A234"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•Impatto ambientale degli alimenti</w:t>
            </w:r>
          </w:p>
          <w:p w14:paraId="7F27AF43" w14:textId="7E488731"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•Energie alternative</w:t>
            </w:r>
          </w:p>
          <w:p w14:paraId="307B91C8" w14:textId="3F776EFE"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lastRenderedPageBreak/>
              <w:t>•Gestione dei rifiuti</w:t>
            </w:r>
          </w:p>
          <w:p w14:paraId="0F9463A0" w14:textId="63E9DA6B"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•Economia circolare</w:t>
            </w:r>
          </w:p>
          <w:p w14:paraId="4ABEACEB" w14:textId="1D6D140A"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•Spreco di energia e carta</w:t>
            </w:r>
          </w:p>
          <w:p w14:paraId="0FFC8B44" w14:textId="7CA67CF3"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•Sport e cambiamento climatico</w:t>
            </w:r>
          </w:p>
          <w:p w14:paraId="667765A6" w14:textId="1A1474C2"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•La cultura della protezione civile per accrescere la sensibilità sui temi di autoprotezione e tutela del territorio</w:t>
            </w:r>
          </w:p>
          <w:p w14:paraId="0D83891E" w14:textId="1DD0015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•La tutela del risparmio</w:t>
            </w:r>
          </w:p>
          <w:p w14:paraId="0A300863" w14:textId="4FCFDEF6"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•Altro …</w:t>
            </w:r>
          </w:p>
          <w:p w14:paraId="6FBE7230"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782F8C6D"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RIFERIMENTI:</w:t>
            </w:r>
          </w:p>
          <w:p w14:paraId="532B2E81" w14:textId="74A96F56"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•Agenda 2030 - riferimento obiettivi 5,12,13 ….</w:t>
            </w:r>
          </w:p>
          <w:p w14:paraId="3C501F87" w14:textId="23212CA2" w:rsidR="007D1EE5"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•Altro ….</w:t>
            </w:r>
          </w:p>
        </w:tc>
      </w:tr>
      <w:tr w:rsidR="00362900" w:rsidRPr="000B4DAF" w14:paraId="3FD7B160"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1F68BE08" w14:textId="2F97E85E" w:rsidR="00362900" w:rsidRPr="000B4DAF" w:rsidRDefault="00362900"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lastRenderedPageBreak/>
              <w:t>Nucleo concettuale: Cittadinanza digitale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47ED20BA"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092EFF04"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p>
          <w:p w14:paraId="6AF9F5C6"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OBIETTIVI DI APPRENDIMENTO AFFERENTI ALLA CITTADINANZA DIGITALE:</w:t>
            </w:r>
          </w:p>
          <w:p w14:paraId="125692B4" w14:textId="4AB9F60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 xml:space="preserve">•Analizzare, interpretare e valutare in maniera critica dati, informazioni e contenuti digitali. </w:t>
            </w:r>
          </w:p>
          <w:p w14:paraId="1E46C8B4" w14:textId="7E4B6A6D"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•Distinguere i fatti dalle opinioni.</w:t>
            </w:r>
          </w:p>
          <w:p w14:paraId="1C8E558B" w14:textId="335A6509" w:rsidR="00362900" w:rsidRPr="000B4DAF" w:rsidRDefault="0023431F"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w:t>
            </w:r>
            <w:r w:rsidR="00362900" w:rsidRPr="000B4DAF">
              <w:rPr>
                <w:rFonts w:ascii="Times New Roman" w:eastAsia="Times New Roman" w:hAnsi="Times New Roman" w:cs="Times New Roman"/>
                <w:iCs/>
                <w:color w:val="00000A"/>
                <w:kern w:val="1"/>
                <w:lang w:eastAsia="it-IT" w:bidi="it-IT"/>
              </w:rPr>
              <w:t xml:space="preserve">Condividere dati, informazioni e contenuti digitali attraverso tecnologie digitali appropriate, applicando le prassi     adeguate alla citazione delle fonti e attribuzione di titolarità. </w:t>
            </w:r>
          </w:p>
          <w:p w14:paraId="1B747929" w14:textId="2DE2E87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•Utilizzare consapevolmente e lealmente i dispositivi tecnologici, dichiarando ciò che è prodotto dal programma e ciò che è realizzato dall’essere umano.</w:t>
            </w:r>
          </w:p>
          <w:p w14:paraId="5E58CE31" w14:textId="74FC905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•Conoscere i principali documenti italiani ed europei per la regolamentazione dell’intelligenza artificiale.</w:t>
            </w:r>
          </w:p>
          <w:p w14:paraId="0FEB25C4" w14:textId="183A508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•Conoscere e applicare criticamente le norme comportamentali e le regole di corretto utilizzo degli strumenti e l’interazione con gli ambienti digitali, comprendendone le potenzialità per una comunicazione costruttiva ed efficace.</w:t>
            </w:r>
          </w:p>
          <w:p w14:paraId="4B147C43" w14:textId="102FBBFC"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•Utilizzare servizi digitali adeguati ai diversi contesti, collaborando in rete e partecipando attivamente e responsabilmente alla vita della comunità.</w:t>
            </w:r>
          </w:p>
          <w:p w14:paraId="6BEFE8AF" w14:textId="6A586AFD"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•Tenere conto delle diversità culturali e generazionali che caratterizzano le persone che accedono agli ambienti virtuali, adeguando di conseguenza le strategie di comunicazione.</w:t>
            </w:r>
          </w:p>
          <w:p w14:paraId="6DBE7350" w14:textId="5D0D6871"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•Conoscere e applicare le misure di sicurezza, protezione, tutela della riservatezza. Proteggere i dispositivi e i    contenuti e comprendere i rischi e le minacce presenti negli ambienti digitali.</w:t>
            </w:r>
          </w:p>
          <w:p w14:paraId="3E5ABA13" w14:textId="666C8C8B"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•Utilizzare e condividere informazioni personali proteggendo se stessi e gli altri dai danni.</w:t>
            </w:r>
          </w:p>
          <w:p w14:paraId="39A1480A" w14:textId="6D589400"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•Conoscere l’importanza del “Regolamento sulla privacy” (Privacy Policy) che i servizi digitali predispongono   per informare gli utenti sull’utilizzo dei dati personali raccolti.</w:t>
            </w:r>
          </w:p>
          <w:p w14:paraId="7B557900" w14:textId="7A32A63A"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•Adottare soluzioni e strategie per proteggere sé stessi e gli altri da rischi per la salute e minacce al benessere psico-fisico quando si utilizzano le tecnologie digitali, anche legati a bullismo e cyberbullismo, utilizzando responsabilmente le tecnologie per il benessere e l’inclusione sociale.</w:t>
            </w:r>
          </w:p>
          <w:p w14:paraId="15BFCC50" w14:textId="34EABBAC"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•Assumersi la responsabilità dei contenuti che si pubblicano nei social media, rispetto alla attendibilità delle informazioni, alla sicurezza dei dati e alla tutela dell’integrità, della riservatezza e del benessere delle persone.</w:t>
            </w:r>
          </w:p>
          <w:p w14:paraId="7A0DC3EB"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COMPETENZE DA RAGGIUNGERE RELATIVE ALLA CITTADINANZA DIGITALE:</w:t>
            </w:r>
          </w:p>
          <w:p w14:paraId="7D220AAC" w14:textId="5B546962"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•Sviluppare la capacità di accedere alle informazioni, alle fonti, ai contenuti digitali, in modo critico, responsabile e consapevole.</w:t>
            </w:r>
          </w:p>
          <w:p w14:paraId="1E0075E0" w14:textId="505BA94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•Individuare forme di comunicazione digitale adeguate, adottando e rispettando le regole comportamentali proprie di ciascun contesto comunicativo.</w:t>
            </w:r>
          </w:p>
          <w:p w14:paraId="79C6549D" w14:textId="3E119585"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•Gestire l'identità digitale e i dati della rete, salvaguardando la propria e altrui sicurezza negli ambienti digitali, evitando minacce per la salute e il benessere fisico e psicologico di sé e degli altri.</w:t>
            </w:r>
          </w:p>
          <w:p w14:paraId="48A8F788"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CONTENUTI:</w:t>
            </w:r>
          </w:p>
          <w:p w14:paraId="152CF6D9" w14:textId="3FEE6624"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•La sicurezza digitale</w:t>
            </w:r>
          </w:p>
          <w:p w14:paraId="0E22B678" w14:textId="43A1E569"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•Altro …</w:t>
            </w:r>
          </w:p>
          <w:p w14:paraId="64BEC487" w14:textId="77777777"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RIFERIMENTI:</w:t>
            </w:r>
          </w:p>
          <w:p w14:paraId="05864BF5" w14:textId="73A3237D"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•www.cittadinanzadigitale.eu</w:t>
            </w:r>
          </w:p>
          <w:p w14:paraId="0C1CB279" w14:textId="54956713"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•Carta della cittadinanza digitale</w:t>
            </w:r>
          </w:p>
          <w:p w14:paraId="43F795D6" w14:textId="02A016B4"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•DigComp 2.1 (Quadro europeo della cittadinanza digitale)</w:t>
            </w:r>
          </w:p>
          <w:p w14:paraId="0C3C1055" w14:textId="259D7B1A" w:rsidR="00362900" w:rsidRPr="000B4DAF" w:rsidRDefault="0023431F"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w:t>
            </w:r>
            <w:r>
              <w:rPr>
                <w:rFonts w:ascii="Times New Roman" w:eastAsia="Times New Roman" w:hAnsi="Times New Roman" w:cs="Times New Roman"/>
                <w:iCs/>
                <w:color w:val="00000A"/>
                <w:kern w:val="1"/>
                <w:lang w:eastAsia="it-IT" w:bidi="it-IT"/>
              </w:rPr>
              <w:t>Curricolo digitale</w:t>
            </w:r>
          </w:p>
          <w:p w14:paraId="104EF347" w14:textId="25886166" w:rsidR="00362900" w:rsidRPr="000B4DAF" w:rsidRDefault="00362900" w:rsidP="00362900">
            <w:pPr>
              <w:suppressAutoHyphens/>
              <w:spacing w:after="0" w:line="240" w:lineRule="auto"/>
              <w:rPr>
                <w:rFonts w:ascii="Times New Roman" w:eastAsia="Times New Roman" w:hAnsi="Times New Roman" w:cs="Times New Roman"/>
                <w:iCs/>
                <w:color w:val="00000A"/>
                <w:kern w:val="1"/>
                <w:lang w:eastAsia="it-IT" w:bidi="it-IT"/>
              </w:rPr>
            </w:pPr>
            <w:r w:rsidRPr="000B4DAF">
              <w:rPr>
                <w:rFonts w:ascii="Times New Roman" w:eastAsia="Times New Roman" w:hAnsi="Times New Roman" w:cs="Times New Roman"/>
                <w:iCs/>
                <w:color w:val="00000A"/>
                <w:kern w:val="1"/>
                <w:lang w:eastAsia="it-IT" w:bidi="it-IT"/>
              </w:rPr>
              <w:t>•Altro …</w:t>
            </w:r>
          </w:p>
        </w:tc>
      </w:tr>
      <w:tr w:rsidR="00212847" w:rsidRPr="000B4DAF" w14:paraId="718EFE97"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0F508A61" w14:textId="3F197F05" w:rsidR="00212847" w:rsidRPr="000B4DAF" w:rsidRDefault="00D01CA4" w:rsidP="007D1EE5">
            <w:pPr>
              <w:suppressAutoHyphens/>
              <w:spacing w:after="0" w:line="240" w:lineRule="auto"/>
              <w:rPr>
                <w:rFonts w:eastAsia="Times New Roman" w:cstheme="minorHAnsi"/>
                <w:i/>
                <w:color w:val="00000A"/>
                <w:kern w:val="1"/>
                <w:lang w:eastAsia="it-IT" w:bidi="it-IT"/>
              </w:rPr>
            </w:pPr>
            <w:r w:rsidRPr="000B4DAF">
              <w:rPr>
                <w:rFonts w:eastAsia="Times New Roman" w:cstheme="minorHAnsi"/>
                <w:spacing w:val="-2"/>
              </w:rPr>
              <w:lastRenderedPageBreak/>
              <w:t>Argomenti</w:t>
            </w:r>
            <w:r w:rsidR="00212847" w:rsidRPr="000B4DAF">
              <w:rPr>
                <w:rFonts w:eastAsia="Times New Roman" w:cstheme="minorHAnsi"/>
                <w:spacing w:val="-2"/>
              </w:rPr>
              <w:t xml:space="preserve">, </w:t>
            </w:r>
            <w:r w:rsidR="00212847" w:rsidRPr="000B4DAF">
              <w:rPr>
                <w:rFonts w:eastAsia="Times New Roman" w:cstheme="minorHAnsi"/>
              </w:rPr>
              <w:t>d</w:t>
            </w:r>
            <w:r w:rsidR="00264BFD" w:rsidRPr="000B4DAF">
              <w:rPr>
                <w:rFonts w:eastAsia="Times New Roman" w:cstheme="minorHAnsi"/>
              </w:rPr>
              <w:t xml:space="preserve">iscipline </w:t>
            </w:r>
            <w:r w:rsidR="00212847" w:rsidRPr="000B4DAF">
              <w:rPr>
                <w:rFonts w:eastAsia="Times New Roman" w:cstheme="minorHAnsi"/>
              </w:rPr>
              <w:t xml:space="preserve">e </w:t>
            </w:r>
            <w:r w:rsidR="00212847" w:rsidRPr="000B4DAF">
              <w:rPr>
                <w:rFonts w:eastAsia="Times New Roman" w:cstheme="minorHAnsi"/>
                <w:spacing w:val="-2"/>
              </w:rPr>
              <w:t>d</w:t>
            </w:r>
            <w:r w:rsidR="00264BFD" w:rsidRPr="000B4DAF">
              <w:rPr>
                <w:rFonts w:eastAsia="Times New Roman" w:cstheme="minorHAnsi"/>
                <w:spacing w:val="-2"/>
              </w:rPr>
              <w:t>ocenti</w:t>
            </w:r>
            <w:r w:rsidR="00212847" w:rsidRPr="000B4DAF">
              <w:rPr>
                <w:rFonts w:eastAsia="Times New Roman" w:cstheme="minorHAnsi"/>
                <w:spacing w:val="-2"/>
              </w:rPr>
              <w:t xml:space="preserve"> coinvolt</w:t>
            </w:r>
            <w:r w:rsidR="00264BFD" w:rsidRPr="000B4DAF">
              <w:rPr>
                <w:rFonts w:eastAsia="Times New Roman" w:cstheme="minorHAnsi"/>
                <w:spacing w:val="-2"/>
              </w:rPr>
              <w:t>i</w:t>
            </w:r>
            <w:r w:rsidR="00F77404" w:rsidRPr="000B4DAF">
              <w:rPr>
                <w:rFonts w:eastAsia="Times New Roman" w:cstheme="minorHAnsi"/>
                <w:spacing w:val="-2"/>
              </w:rPr>
              <w:t>, monte ore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tbl>
            <w:tblPr>
              <w:tblStyle w:val="Grigliatabella"/>
              <w:tblW w:w="10899" w:type="dxa"/>
              <w:tblLook w:val="04A0" w:firstRow="1" w:lastRow="0" w:firstColumn="1" w:lastColumn="0" w:noHBand="0" w:noVBand="1"/>
            </w:tblPr>
            <w:tblGrid>
              <w:gridCol w:w="1682"/>
              <w:gridCol w:w="1418"/>
              <w:gridCol w:w="2269"/>
              <w:gridCol w:w="1134"/>
              <w:gridCol w:w="709"/>
              <w:gridCol w:w="857"/>
              <w:gridCol w:w="1267"/>
              <w:gridCol w:w="567"/>
              <w:gridCol w:w="996"/>
            </w:tblGrid>
            <w:tr w:rsidR="00374987" w:rsidRPr="000B4DAF" w14:paraId="20D20182" w14:textId="77777777" w:rsidTr="000B4DAF">
              <w:tc>
                <w:tcPr>
                  <w:tcW w:w="1682" w:type="dxa"/>
                </w:tcPr>
                <w:p w14:paraId="27212C32" w14:textId="06373417"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Argomento</w:t>
                  </w:r>
                </w:p>
              </w:tc>
              <w:tc>
                <w:tcPr>
                  <w:tcW w:w="1418" w:type="dxa"/>
                </w:tcPr>
                <w:p w14:paraId="3EA92FAA" w14:textId="2AF3BBD2"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Disciplina</w:t>
                  </w:r>
                </w:p>
              </w:tc>
              <w:tc>
                <w:tcPr>
                  <w:tcW w:w="2269" w:type="dxa"/>
                </w:tcPr>
                <w:p w14:paraId="67989DF0" w14:textId="53726D26"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Contenuti specifici</w:t>
                  </w:r>
                </w:p>
              </w:tc>
              <w:tc>
                <w:tcPr>
                  <w:tcW w:w="1134" w:type="dxa"/>
                </w:tcPr>
                <w:p w14:paraId="7B965AC1" w14:textId="673E99A1"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Docente</w:t>
                  </w:r>
                </w:p>
              </w:tc>
              <w:tc>
                <w:tcPr>
                  <w:tcW w:w="709" w:type="dxa"/>
                </w:tcPr>
                <w:p w14:paraId="5224A1B0" w14:textId="400FB1C9"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N° ore</w:t>
                  </w:r>
                </w:p>
              </w:tc>
              <w:tc>
                <w:tcPr>
                  <w:tcW w:w="857" w:type="dxa"/>
                </w:tcPr>
                <w:p w14:paraId="4919A202" w14:textId="47DF4747" w:rsidR="00374987" w:rsidRPr="000B4DAF" w:rsidRDefault="00374987" w:rsidP="00374987">
                  <w:pPr>
                    <w:suppressAutoHyphens/>
                    <w:ind w:right="82"/>
                    <w:jc w:val="center"/>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1°</w:t>
                  </w:r>
                </w:p>
                <w:p w14:paraId="167308CC" w14:textId="1D0BB6E0" w:rsidR="00374987" w:rsidRPr="000B4DAF" w:rsidRDefault="00374987" w:rsidP="00374987">
                  <w:pPr>
                    <w:suppressAutoHyphens/>
                    <w:ind w:right="82"/>
                    <w:jc w:val="center"/>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Q</w:t>
                  </w:r>
                </w:p>
              </w:tc>
              <w:tc>
                <w:tcPr>
                  <w:tcW w:w="1267" w:type="dxa"/>
                </w:tcPr>
                <w:p w14:paraId="268BE2C6" w14:textId="77777777" w:rsidR="00374987" w:rsidRDefault="000B4DAF"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2°</w:t>
                  </w:r>
                </w:p>
                <w:p w14:paraId="5C3BEA37" w14:textId="5F877E0D" w:rsidR="000B4DAF" w:rsidRPr="000B4DAF" w:rsidRDefault="000B4DAF"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Q</w:t>
                  </w:r>
                </w:p>
              </w:tc>
              <w:tc>
                <w:tcPr>
                  <w:tcW w:w="567" w:type="dxa"/>
                </w:tcPr>
                <w:p w14:paraId="360B5A44" w14:textId="0E834006"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 xml:space="preserve">1° </w:t>
                  </w:r>
                </w:p>
                <w:p w14:paraId="625BB547" w14:textId="0338D335"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Q</w:t>
                  </w:r>
                </w:p>
              </w:tc>
              <w:tc>
                <w:tcPr>
                  <w:tcW w:w="996" w:type="dxa"/>
                </w:tcPr>
                <w:p w14:paraId="3B24AA37"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 xml:space="preserve">2° </w:t>
                  </w:r>
                </w:p>
                <w:p w14:paraId="7346448C" w14:textId="13B8FF3E" w:rsidR="00374987" w:rsidRPr="000B4DAF" w:rsidRDefault="00374987" w:rsidP="007D1EE5">
                  <w:pPr>
                    <w:suppressAutoHyphens/>
                    <w:ind w:right="82"/>
                    <w:jc w:val="both"/>
                    <w:rPr>
                      <w:rFonts w:ascii="Calibri" w:eastAsia="Times New Roman" w:hAnsi="Calibri" w:cs="Calibri"/>
                      <w:color w:val="00000A"/>
                      <w:kern w:val="1"/>
                      <w:lang w:eastAsia="it-IT" w:bidi="it-IT"/>
                    </w:rPr>
                  </w:pPr>
                  <w:r w:rsidRPr="000B4DAF">
                    <w:rPr>
                      <w:rFonts w:ascii="Calibri" w:eastAsia="Times New Roman" w:hAnsi="Calibri" w:cs="Calibri"/>
                      <w:color w:val="00000A"/>
                      <w:kern w:val="1"/>
                      <w:lang w:eastAsia="it-IT" w:bidi="it-IT"/>
                    </w:rPr>
                    <w:t>Q</w:t>
                  </w:r>
                </w:p>
              </w:tc>
            </w:tr>
            <w:tr w:rsidR="00374987" w:rsidRPr="000B4DAF" w14:paraId="2C6333A2" w14:textId="77777777" w:rsidTr="000B4DAF">
              <w:tc>
                <w:tcPr>
                  <w:tcW w:w="1682" w:type="dxa"/>
                </w:tcPr>
                <w:p w14:paraId="1C953C8D" w14:textId="1FE1C91E" w:rsidR="00374987" w:rsidRPr="000B4DAF" w:rsidRDefault="00374987" w:rsidP="007D1EE5">
                  <w:pPr>
                    <w:suppressAutoHyphens/>
                    <w:ind w:right="82"/>
                    <w:jc w:val="both"/>
                    <w:rPr>
                      <w:rFonts w:eastAsia="Times New Roman" w:cstheme="minorHAnsi"/>
                      <w:color w:val="00000A"/>
                      <w:kern w:val="1"/>
                      <w:sz w:val="18"/>
                      <w:szCs w:val="18"/>
                      <w:lang w:eastAsia="it-IT" w:bidi="it-IT"/>
                    </w:rPr>
                  </w:pPr>
                </w:p>
              </w:tc>
              <w:tc>
                <w:tcPr>
                  <w:tcW w:w="1418" w:type="dxa"/>
                </w:tcPr>
                <w:p w14:paraId="2440A93E"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61BCC281"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5FA975F4" w14:textId="64EFE1F8"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31F07F5" w14:textId="056D7538"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6ECADD33"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4FA4E39E" w14:textId="562544BD"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5880EE36" w14:textId="01951720"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653F6DE7"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r w:rsidR="00374987" w:rsidRPr="000B4DAF" w14:paraId="014C1E92" w14:textId="77777777" w:rsidTr="000B4DAF">
              <w:tc>
                <w:tcPr>
                  <w:tcW w:w="1682" w:type="dxa"/>
                </w:tcPr>
                <w:p w14:paraId="3390A4A8" w14:textId="1EC8FEC0" w:rsidR="00374987" w:rsidRPr="000B4DAF" w:rsidRDefault="00374987" w:rsidP="007D1EE5">
                  <w:pPr>
                    <w:suppressAutoHyphens/>
                    <w:ind w:right="82"/>
                    <w:jc w:val="both"/>
                    <w:rPr>
                      <w:rFonts w:eastAsia="Times New Roman" w:cstheme="minorHAnsi"/>
                      <w:color w:val="00000A"/>
                      <w:kern w:val="1"/>
                      <w:sz w:val="18"/>
                      <w:szCs w:val="18"/>
                      <w:lang w:eastAsia="it-IT" w:bidi="it-IT"/>
                    </w:rPr>
                  </w:pPr>
                </w:p>
              </w:tc>
              <w:tc>
                <w:tcPr>
                  <w:tcW w:w="1418" w:type="dxa"/>
                </w:tcPr>
                <w:p w14:paraId="4F097EFF"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16902B3C"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3A59DECB" w14:textId="217EBFC8"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24C4E9A4" w14:textId="3C8CED04"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26431E56"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039D90DF" w14:textId="7794E5DC"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3143EE87" w14:textId="03BCF8B3"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1622827E"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r w:rsidR="00374987" w:rsidRPr="000B4DAF" w14:paraId="41508427" w14:textId="77777777" w:rsidTr="000B4DAF">
              <w:tc>
                <w:tcPr>
                  <w:tcW w:w="1682" w:type="dxa"/>
                </w:tcPr>
                <w:p w14:paraId="1248F805" w14:textId="7AFB8923" w:rsidR="00374987" w:rsidRPr="000B4DAF" w:rsidRDefault="00374987" w:rsidP="007D1EE5">
                  <w:pPr>
                    <w:suppressAutoHyphens/>
                    <w:ind w:right="82"/>
                    <w:jc w:val="both"/>
                    <w:rPr>
                      <w:rFonts w:eastAsia="Times New Roman" w:cstheme="minorHAnsi"/>
                      <w:color w:val="00000A"/>
                      <w:kern w:val="1"/>
                      <w:sz w:val="18"/>
                      <w:szCs w:val="18"/>
                      <w:lang w:eastAsia="it-IT" w:bidi="it-IT"/>
                    </w:rPr>
                  </w:pPr>
                </w:p>
              </w:tc>
              <w:tc>
                <w:tcPr>
                  <w:tcW w:w="1418" w:type="dxa"/>
                </w:tcPr>
                <w:p w14:paraId="145FA359"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659FA591"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340A4468" w14:textId="33D74C8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8EF10AB" w14:textId="3C12E94C"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3D33C69D"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6BCAF50E" w14:textId="77EF94FE"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565F1D27" w14:textId="4ECB6412"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19EE4161"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r w:rsidR="00374987" w:rsidRPr="000B4DAF" w14:paraId="5D79D39A" w14:textId="77777777" w:rsidTr="000B4DAF">
              <w:tc>
                <w:tcPr>
                  <w:tcW w:w="1682" w:type="dxa"/>
                </w:tcPr>
                <w:p w14:paraId="603D6B4D" w14:textId="64FDE308" w:rsidR="00374987" w:rsidRPr="000B4DAF" w:rsidRDefault="00374987" w:rsidP="007D1EE5">
                  <w:pPr>
                    <w:suppressAutoHyphens/>
                    <w:ind w:right="82"/>
                    <w:jc w:val="both"/>
                    <w:rPr>
                      <w:rFonts w:eastAsia="Times New Roman" w:cstheme="minorHAnsi"/>
                      <w:color w:val="00000A"/>
                      <w:kern w:val="1"/>
                      <w:sz w:val="18"/>
                      <w:szCs w:val="18"/>
                      <w:lang w:eastAsia="it-IT" w:bidi="it-IT"/>
                    </w:rPr>
                  </w:pPr>
                </w:p>
              </w:tc>
              <w:tc>
                <w:tcPr>
                  <w:tcW w:w="1418" w:type="dxa"/>
                </w:tcPr>
                <w:p w14:paraId="2F4A65E1"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5CE2D2D4"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5433462C" w14:textId="389F934D"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4E17F33B" w14:textId="31EF155A"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5F8DACA1"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710F8001" w14:textId="06575612"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07DAF1D5" w14:textId="6428173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757C3238"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r w:rsidR="00374987" w:rsidRPr="000B4DAF" w14:paraId="1661A5A9" w14:textId="77777777" w:rsidTr="000B4DAF">
              <w:tc>
                <w:tcPr>
                  <w:tcW w:w="1682" w:type="dxa"/>
                </w:tcPr>
                <w:p w14:paraId="7C3CD66D" w14:textId="2C5571DD" w:rsidR="00374987" w:rsidRPr="000B4DAF" w:rsidRDefault="00374987" w:rsidP="007D1EE5">
                  <w:pPr>
                    <w:suppressAutoHyphens/>
                    <w:ind w:right="82"/>
                    <w:jc w:val="both"/>
                    <w:rPr>
                      <w:rFonts w:eastAsia="Times New Roman" w:cstheme="minorHAnsi"/>
                      <w:color w:val="00000A"/>
                      <w:kern w:val="1"/>
                      <w:sz w:val="18"/>
                      <w:szCs w:val="18"/>
                      <w:lang w:eastAsia="it-IT" w:bidi="it-IT"/>
                    </w:rPr>
                  </w:pPr>
                </w:p>
              </w:tc>
              <w:tc>
                <w:tcPr>
                  <w:tcW w:w="1418" w:type="dxa"/>
                </w:tcPr>
                <w:p w14:paraId="44FB1021"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2C3F9C7D"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6EA697A1" w14:textId="04BEF16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813ECEF" w14:textId="5AC0CFC1"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6ABED970"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17D18AAA" w14:textId="59249040"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7F754099" w14:textId="7AAE9D32"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503C1B20"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r w:rsidR="00374987" w:rsidRPr="000B4DAF" w14:paraId="78EA68E9" w14:textId="77777777" w:rsidTr="000B4DAF">
              <w:tc>
                <w:tcPr>
                  <w:tcW w:w="1682" w:type="dxa"/>
                </w:tcPr>
                <w:p w14:paraId="31823A8C" w14:textId="3E4D08C0" w:rsidR="00374987" w:rsidRPr="000B4DAF" w:rsidRDefault="00374987" w:rsidP="007D1EE5">
                  <w:pPr>
                    <w:suppressAutoHyphens/>
                    <w:ind w:right="82"/>
                    <w:jc w:val="both"/>
                    <w:rPr>
                      <w:rFonts w:cstheme="minorHAnsi"/>
                      <w:sz w:val="18"/>
                      <w:szCs w:val="18"/>
                    </w:rPr>
                  </w:pPr>
                </w:p>
              </w:tc>
              <w:tc>
                <w:tcPr>
                  <w:tcW w:w="1418" w:type="dxa"/>
                </w:tcPr>
                <w:p w14:paraId="6C0CD04B"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3C4F96FE"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429FB95E" w14:textId="1F63375C"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4972930" w14:textId="5B22A27F"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7CB59165"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03874EBE" w14:textId="36A896FF"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3613C857" w14:textId="5CC16D34"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2FF98A66"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r w:rsidR="00374987" w:rsidRPr="000B4DAF" w14:paraId="1D632611" w14:textId="77777777" w:rsidTr="000B4DAF">
              <w:tc>
                <w:tcPr>
                  <w:tcW w:w="1682" w:type="dxa"/>
                </w:tcPr>
                <w:p w14:paraId="16DDBEB8" w14:textId="6AE3C016" w:rsidR="00374987" w:rsidRPr="000B4DAF" w:rsidRDefault="00374987" w:rsidP="007D1EE5">
                  <w:pPr>
                    <w:suppressAutoHyphens/>
                    <w:ind w:right="82"/>
                    <w:jc w:val="both"/>
                    <w:rPr>
                      <w:rFonts w:cstheme="minorHAnsi"/>
                      <w:sz w:val="18"/>
                      <w:szCs w:val="18"/>
                    </w:rPr>
                  </w:pPr>
                </w:p>
              </w:tc>
              <w:tc>
                <w:tcPr>
                  <w:tcW w:w="1418" w:type="dxa"/>
                </w:tcPr>
                <w:p w14:paraId="53EA5503"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127E2717"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5FCC2875" w14:textId="54606E8E"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3638FE93" w14:textId="32D61CFB"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857" w:type="dxa"/>
                </w:tcPr>
                <w:p w14:paraId="46519E79"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1267" w:type="dxa"/>
                </w:tcPr>
                <w:p w14:paraId="718BF8E0" w14:textId="5C97CAF2"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438B20B9" w14:textId="78E4833F" w:rsidR="00374987" w:rsidRPr="000B4DAF"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4B733272" w14:textId="77777777" w:rsidR="00374987" w:rsidRPr="000B4DAF" w:rsidRDefault="00374987" w:rsidP="007D1EE5">
                  <w:pPr>
                    <w:suppressAutoHyphens/>
                    <w:ind w:right="82"/>
                    <w:jc w:val="both"/>
                    <w:rPr>
                      <w:rFonts w:ascii="Calibri" w:eastAsia="Times New Roman" w:hAnsi="Calibri" w:cs="Calibri"/>
                      <w:color w:val="00000A"/>
                      <w:kern w:val="1"/>
                      <w:lang w:eastAsia="it-IT" w:bidi="it-IT"/>
                    </w:rPr>
                  </w:pPr>
                </w:p>
              </w:tc>
            </w:tr>
          </w:tbl>
          <w:p w14:paraId="1FD961F0" w14:textId="77777777" w:rsidR="00212847" w:rsidRPr="000B4DAF" w:rsidRDefault="00212847" w:rsidP="007D1EE5">
            <w:pPr>
              <w:suppressAutoHyphens/>
              <w:spacing w:after="0" w:line="240" w:lineRule="auto"/>
              <w:ind w:right="82"/>
              <w:jc w:val="both"/>
              <w:rPr>
                <w:rFonts w:ascii="Calibri" w:eastAsia="Times New Roman" w:hAnsi="Calibri" w:cs="Calibri"/>
                <w:color w:val="00000A"/>
                <w:kern w:val="1"/>
                <w:lang w:eastAsia="it-IT" w:bidi="it-IT"/>
              </w:rPr>
            </w:pPr>
          </w:p>
        </w:tc>
      </w:tr>
      <w:tr w:rsidR="00E60A81" w:rsidRPr="000B4DAF" w14:paraId="6ACCB9FE"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11FD9D47" w14:textId="2D8E8F2E" w:rsidR="00E60A81" w:rsidRPr="000B4DAF" w:rsidRDefault="00E60A81"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Totale ore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498768CF" w14:textId="33ED54AC" w:rsidR="00E60A81" w:rsidRPr="000B4DAF" w:rsidRDefault="00E60A81"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                                                                                                                                     </w:t>
            </w:r>
          </w:p>
        </w:tc>
      </w:tr>
      <w:tr w:rsidR="007D1EE5" w:rsidRPr="000B4DAF" w14:paraId="68FBE431"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00415E6F" w14:textId="77777777"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Tempi</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66D087F0" w14:textId="27539A13" w:rsidR="007D1EE5" w:rsidRPr="000B4DAF" w:rsidRDefault="003845C2"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r w:rsidRPr="000B4DAF">
              <w:rPr>
                <w:rFonts w:ascii="Calibri" w:eastAsia="Times New Roman" w:hAnsi="Calibri" w:cs="Calibri"/>
                <w:iCs/>
                <w:color w:val="00000A"/>
                <w:kern w:val="1"/>
                <w:lang w:eastAsia="it-IT" w:bidi="it-IT"/>
              </w:rPr>
              <w:t>I</w:t>
            </w:r>
            <w:r w:rsidR="007D1EE5" w:rsidRPr="000B4DAF">
              <w:rPr>
                <w:rFonts w:ascii="Calibri" w:eastAsia="Times New Roman" w:hAnsi="Calibri" w:cs="Calibri"/>
                <w:iCs/>
                <w:color w:val="00000A"/>
                <w:kern w:val="1"/>
                <w:lang w:eastAsia="it-IT" w:bidi="it-IT"/>
              </w:rPr>
              <w:t>ntero anno scolastico</w:t>
            </w:r>
          </w:p>
        </w:tc>
      </w:tr>
      <w:tr w:rsidR="007D1EE5" w:rsidRPr="000B4DAF" w14:paraId="1D197FE2"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23919BA4" w14:textId="77777777" w:rsidR="007D1EE5" w:rsidRPr="000B4DAF" w:rsidRDefault="007D1EE5" w:rsidP="007D1EE5">
            <w:pPr>
              <w:suppressAutoHyphens/>
              <w:spacing w:after="0" w:line="240" w:lineRule="auto"/>
              <w:rPr>
                <w:rFonts w:ascii="Calibri" w:eastAsia="Times New Roman" w:hAnsi="Calibri" w:cs="Calibri"/>
                <w:iCs/>
                <w:color w:val="00000A"/>
                <w:kern w:val="1"/>
                <w:sz w:val="20"/>
                <w:szCs w:val="20"/>
                <w:lang w:eastAsia="it-IT" w:bidi="it-IT"/>
              </w:rPr>
            </w:pPr>
            <w:r w:rsidRPr="000B4DAF">
              <w:rPr>
                <w:rFonts w:ascii="Calibri" w:eastAsia="Times New Roman" w:hAnsi="Calibri" w:cs="Calibri"/>
                <w:iCs/>
                <w:color w:val="00000A"/>
                <w:kern w:val="1"/>
                <w:sz w:val="20"/>
                <w:szCs w:val="20"/>
                <w:lang w:eastAsia="it-IT" w:bidi="it-IT"/>
              </w:rPr>
              <w:t>Metodologia</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240CAF15" w14:textId="77808ACA" w:rsidR="007D1EE5" w:rsidRPr="000B4DAF" w:rsidRDefault="007D1EE5"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Uso di metodologie attive e laboratoriale, così da attivare i seguenti processi cognitivi:</w:t>
            </w:r>
          </w:p>
          <w:p w14:paraId="15A57D91" w14:textId="1D6103F4" w:rsidR="007D1EE5" w:rsidRPr="000B4DAF"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F</w:t>
            </w:r>
            <w:r w:rsidR="007D1EE5" w:rsidRPr="000B4DAF">
              <w:rPr>
                <w:rFonts w:ascii="Calibri" w:eastAsia="Times New Roman" w:hAnsi="Calibri" w:cs="Calibri"/>
                <w:iCs/>
                <w:color w:val="00000A"/>
                <w:kern w:val="1"/>
                <w:lang w:eastAsia="it-IT" w:bidi="it-IT"/>
              </w:rPr>
              <w:t>ormulare ipotesi, individuare obiettivi e piste di lavoro confrontandosi con idee e punti di vista diversi;</w:t>
            </w:r>
          </w:p>
          <w:p w14:paraId="08CEDB5A" w14:textId="21366DF4" w:rsidR="007D1EE5" w:rsidRPr="000B4DAF"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R</w:t>
            </w:r>
            <w:r w:rsidR="007D1EE5" w:rsidRPr="000B4DAF">
              <w:rPr>
                <w:rFonts w:ascii="Calibri" w:eastAsia="Times New Roman" w:hAnsi="Calibri" w:cs="Calibri"/>
                <w:iCs/>
                <w:color w:val="00000A"/>
                <w:kern w:val="1"/>
                <w:lang w:eastAsia="it-IT" w:bidi="it-IT"/>
              </w:rPr>
              <w:t>ecuperare il sapere pregresso attingendo al proprio patrimonio esperienziale e/o   cognitivo;</w:t>
            </w:r>
          </w:p>
          <w:p w14:paraId="02C1BD9A" w14:textId="0EBA8C11" w:rsidR="007D1EE5" w:rsidRPr="000B4DAF"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Ricerca</w:t>
            </w:r>
            <w:r w:rsidR="007D1EE5" w:rsidRPr="000B4DAF">
              <w:rPr>
                <w:rFonts w:ascii="Calibri" w:eastAsia="Times New Roman" w:hAnsi="Calibri" w:cs="Calibri"/>
                <w:iCs/>
                <w:color w:val="00000A"/>
                <w:kern w:val="1"/>
                <w:lang w:eastAsia="it-IT" w:bidi="it-IT"/>
              </w:rPr>
              <w:t>re e analizzare diverse tipologie di fonti, selezionare dati ed elementi, descrivere, operare confronti, collegamenti e classificazioni tra le informazioni.</w:t>
            </w:r>
          </w:p>
          <w:p w14:paraId="5D936F5F" w14:textId="508C5D35" w:rsidR="007D1EE5" w:rsidRPr="000B4DAF"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Cl</w:t>
            </w:r>
            <w:r w:rsidR="007D1EE5" w:rsidRPr="000B4DAF">
              <w:rPr>
                <w:rFonts w:ascii="Calibri" w:eastAsia="Times New Roman" w:hAnsi="Calibri" w:cs="Calibri"/>
                <w:iCs/>
                <w:color w:val="00000A"/>
                <w:kern w:val="1"/>
                <w:lang w:eastAsia="it-IT" w:bidi="it-IT"/>
              </w:rPr>
              <w:t>assificare le informazioni raccolte, individuare relazioni tra gli elementi, organizzare le informazioni;</w:t>
            </w:r>
          </w:p>
          <w:p w14:paraId="7C2472B7" w14:textId="7B8252CD" w:rsidR="007D1EE5" w:rsidRPr="000B4DAF"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Collabo</w:t>
            </w:r>
            <w:r w:rsidR="007D1EE5" w:rsidRPr="000B4DAF">
              <w:rPr>
                <w:rFonts w:ascii="Calibri" w:eastAsia="Times New Roman" w:hAnsi="Calibri" w:cs="Calibri"/>
                <w:iCs/>
                <w:color w:val="00000A"/>
                <w:kern w:val="1"/>
                <w:lang w:eastAsia="it-IT" w:bidi="it-IT"/>
              </w:rPr>
              <w:t>rare con i compagni per la costruzione delle conoscenze e dei concetti</w:t>
            </w:r>
          </w:p>
          <w:p w14:paraId="682CE351" w14:textId="3BC85787" w:rsidR="007D1EE5" w:rsidRPr="000B4DAF"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V</w:t>
            </w:r>
            <w:r w:rsidR="007D1EE5" w:rsidRPr="000B4DAF">
              <w:rPr>
                <w:rFonts w:ascii="Calibri" w:eastAsia="Times New Roman" w:hAnsi="Calibri" w:cs="Calibri"/>
                <w:iCs/>
                <w:color w:val="00000A"/>
                <w:kern w:val="1"/>
                <w:lang w:eastAsia="it-IT" w:bidi="it-IT"/>
              </w:rPr>
              <w:t>alorizzare e mettere a frutto</w:t>
            </w:r>
            <w:r w:rsidRPr="000B4DAF">
              <w:rPr>
                <w:rFonts w:ascii="Calibri" w:eastAsia="Times New Roman" w:hAnsi="Calibri" w:cs="Calibri"/>
                <w:iCs/>
                <w:color w:val="00000A"/>
                <w:kern w:val="1"/>
                <w:lang w:eastAsia="it-IT" w:bidi="it-IT"/>
              </w:rPr>
              <w:t xml:space="preserve"> sia</w:t>
            </w:r>
            <w:r w:rsidR="007D1EE5" w:rsidRPr="000B4DAF">
              <w:rPr>
                <w:rFonts w:ascii="Calibri" w:eastAsia="Times New Roman" w:hAnsi="Calibri" w:cs="Calibri"/>
                <w:iCs/>
                <w:color w:val="00000A"/>
                <w:kern w:val="1"/>
                <w:lang w:eastAsia="it-IT" w:bidi="it-IT"/>
              </w:rPr>
              <w:t xml:space="preserve"> le conoscenze, le abilità e le competenze di tipo disciplinare che lo sviluppo del pensiero nelle diverse declinazioni: critico,</w:t>
            </w:r>
            <w:r w:rsidRPr="000B4DAF">
              <w:rPr>
                <w:rFonts w:ascii="Calibri" w:eastAsia="Times New Roman" w:hAnsi="Calibri" w:cs="Calibri"/>
                <w:iCs/>
                <w:color w:val="00000A"/>
                <w:kern w:val="1"/>
                <w:lang w:eastAsia="it-IT" w:bidi="it-IT"/>
              </w:rPr>
              <w:t xml:space="preserve"> </w:t>
            </w:r>
            <w:r w:rsidR="007D1EE5" w:rsidRPr="000B4DAF">
              <w:rPr>
                <w:rFonts w:ascii="Calibri" w:eastAsia="Times New Roman" w:hAnsi="Calibri" w:cs="Calibri"/>
                <w:iCs/>
                <w:color w:val="00000A"/>
                <w:kern w:val="1"/>
                <w:lang w:eastAsia="it-IT" w:bidi="it-IT"/>
              </w:rPr>
              <w:t>creativo   logico-matematico, riflessivo, decisionale, sistemico.</w:t>
            </w:r>
          </w:p>
        </w:tc>
      </w:tr>
      <w:tr w:rsidR="007D1EE5" w:rsidRPr="000B4DAF" w14:paraId="1D0965DB"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764BB254" w14:textId="6B697DB3"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Risorse umane</w:t>
            </w:r>
            <w:r w:rsidR="00157A03" w:rsidRPr="000B4DAF">
              <w:rPr>
                <w:rFonts w:ascii="Calibri" w:eastAsia="Times New Roman" w:hAnsi="Calibri" w:cs="Calibri"/>
                <w:iCs/>
                <w:color w:val="00000A"/>
                <w:kern w:val="1"/>
                <w:lang w:eastAsia="it-IT" w:bidi="it-IT"/>
              </w:rPr>
              <w:t>:</w:t>
            </w:r>
          </w:p>
          <w:p w14:paraId="51052751" w14:textId="380F671B" w:rsidR="007D1EE5" w:rsidRPr="000B4DAF" w:rsidRDefault="00157A03" w:rsidP="00157A03">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 </w:t>
            </w:r>
            <w:r w:rsidR="007D1EE5" w:rsidRPr="000B4DAF">
              <w:rPr>
                <w:rFonts w:ascii="Calibri" w:eastAsia="Times New Roman" w:hAnsi="Calibri" w:cs="Calibri"/>
                <w:iCs/>
                <w:color w:val="00000A"/>
                <w:kern w:val="1"/>
                <w:lang w:eastAsia="it-IT" w:bidi="it-IT"/>
              </w:rPr>
              <w:t>interne</w:t>
            </w:r>
          </w:p>
          <w:p w14:paraId="4DC2305B" w14:textId="11119ABA" w:rsidR="007D1EE5" w:rsidRPr="000B4DAF" w:rsidRDefault="00157A03" w:rsidP="00157A03">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 </w:t>
            </w:r>
            <w:r w:rsidR="007D1EE5" w:rsidRPr="000B4DAF">
              <w:rPr>
                <w:rFonts w:ascii="Calibri" w:eastAsia="Times New Roman" w:hAnsi="Calibri" w:cs="Calibri"/>
                <w:iCs/>
                <w:color w:val="00000A"/>
                <w:kern w:val="1"/>
                <w:lang w:eastAsia="it-IT" w:bidi="it-IT"/>
              </w:rPr>
              <w:t>esterne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2DC5FC69" w14:textId="463B4DEF"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I</w:t>
            </w:r>
            <w:r w:rsidR="00157A03" w:rsidRPr="000B4DAF">
              <w:rPr>
                <w:rFonts w:ascii="Calibri" w:eastAsia="Times New Roman" w:hAnsi="Calibri" w:cs="Calibri"/>
                <w:iCs/>
                <w:color w:val="00000A"/>
                <w:kern w:val="1"/>
                <w:lang w:eastAsia="it-IT" w:bidi="it-IT"/>
              </w:rPr>
              <w:t>nterne:</w:t>
            </w:r>
            <w:r w:rsidRPr="000B4DAF">
              <w:rPr>
                <w:rFonts w:ascii="Calibri" w:eastAsia="Times New Roman" w:hAnsi="Calibri" w:cs="Calibri"/>
                <w:iCs/>
                <w:color w:val="00000A"/>
                <w:kern w:val="1"/>
                <w:lang w:eastAsia="it-IT" w:bidi="it-IT"/>
              </w:rPr>
              <w:t xml:space="preserve"> insegnanti della classe</w:t>
            </w:r>
          </w:p>
          <w:p w14:paraId="1F710A75" w14:textId="096AD16B" w:rsidR="007D1EE5" w:rsidRPr="000B4DAF" w:rsidRDefault="007D1EE5"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r w:rsidRPr="000B4DAF">
              <w:rPr>
                <w:rFonts w:ascii="Calibri" w:eastAsia="Times New Roman" w:hAnsi="Calibri" w:cs="Calibri"/>
                <w:iCs/>
                <w:color w:val="00000A"/>
                <w:kern w:val="1"/>
                <w:lang w:eastAsia="it-IT" w:bidi="it-IT"/>
              </w:rPr>
              <w:t>E</w:t>
            </w:r>
            <w:r w:rsidR="00157A03" w:rsidRPr="000B4DAF">
              <w:rPr>
                <w:rFonts w:ascii="Calibri" w:eastAsia="Times New Roman" w:hAnsi="Calibri" w:cs="Calibri"/>
                <w:iCs/>
                <w:color w:val="00000A"/>
                <w:kern w:val="1"/>
                <w:lang w:eastAsia="it-IT" w:bidi="it-IT"/>
              </w:rPr>
              <w:t>sterne:</w:t>
            </w:r>
            <w:r w:rsidRPr="000B4DAF">
              <w:rPr>
                <w:rFonts w:ascii="Calibri" w:eastAsia="Times New Roman" w:hAnsi="Calibri" w:cs="Calibri"/>
                <w:iCs/>
                <w:color w:val="00000A"/>
                <w:kern w:val="1"/>
                <w:lang w:eastAsia="it-IT" w:bidi="it-IT"/>
              </w:rPr>
              <w:t xml:space="preserve"> esperti</w:t>
            </w:r>
          </w:p>
          <w:p w14:paraId="4EAAFAD4" w14:textId="77777777" w:rsidR="007D1EE5" w:rsidRPr="000B4DAF" w:rsidRDefault="007D1EE5"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p>
          <w:p w14:paraId="10656611" w14:textId="77777777" w:rsidR="007D1EE5" w:rsidRPr="000B4DAF" w:rsidRDefault="007D1EE5"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p>
        </w:tc>
      </w:tr>
      <w:tr w:rsidR="007D1EE5" w:rsidRPr="000B4DAF" w14:paraId="29F4695B"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0C954792" w14:textId="77777777"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Strumenti</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55E76AAE" w14:textId="6A211E31" w:rsidR="007D1EE5" w:rsidRPr="000B4DAF" w:rsidRDefault="007D1EE5" w:rsidP="007D1EE5">
            <w:pPr>
              <w:suppressAutoHyphens/>
              <w:spacing w:after="0" w:line="242" w:lineRule="auto"/>
              <w:ind w:right="118"/>
              <w:jc w:val="both"/>
              <w:rPr>
                <w:rFonts w:ascii="Times New Roman" w:eastAsia="Times New Roman" w:hAnsi="Times New Roman" w:cs="Times New Roman"/>
                <w:iCs/>
                <w:color w:val="00000A"/>
                <w:kern w:val="1"/>
                <w:sz w:val="24"/>
                <w:szCs w:val="20"/>
                <w:lang w:eastAsia="it-IT" w:bidi="it-IT"/>
              </w:rPr>
            </w:pPr>
            <w:r w:rsidRPr="000B4DAF">
              <w:rPr>
                <w:rFonts w:ascii="Calibri" w:eastAsia="Times New Roman" w:hAnsi="Calibri" w:cs="Calibri"/>
                <w:iCs/>
                <w:color w:val="00000A"/>
                <w:kern w:val="1"/>
                <w:lang w:eastAsia="it-IT" w:bidi="it-IT"/>
              </w:rPr>
              <w:t xml:space="preserve">Laboratori, </w:t>
            </w:r>
            <w:r w:rsidR="00703B6D" w:rsidRPr="000B4DAF">
              <w:rPr>
                <w:rFonts w:ascii="Calibri" w:eastAsia="Times New Roman" w:hAnsi="Calibri" w:cs="Calibri"/>
                <w:iCs/>
                <w:color w:val="00000A"/>
                <w:kern w:val="1"/>
                <w:lang w:eastAsia="it-IT" w:bidi="it-IT"/>
              </w:rPr>
              <w:t>l</w:t>
            </w:r>
            <w:r w:rsidRPr="000B4DAF">
              <w:rPr>
                <w:rFonts w:ascii="Calibri" w:eastAsia="Times New Roman" w:hAnsi="Calibri" w:cs="Calibri"/>
                <w:iCs/>
                <w:color w:val="00000A"/>
                <w:kern w:val="1"/>
                <w:lang w:eastAsia="it-IT" w:bidi="it-IT"/>
              </w:rPr>
              <w:t>ibri di testo, Internet, LIM, Filmati, Articoli e riviste specializzate</w:t>
            </w:r>
          </w:p>
        </w:tc>
      </w:tr>
      <w:tr w:rsidR="007D1EE5" w:rsidRPr="000B4DAF" w14:paraId="7FAE7326"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207AA13A" w14:textId="77777777" w:rsidR="007D1EE5" w:rsidRPr="000B4DAF" w:rsidRDefault="007D1EE5"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Compiti di realtà  </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1B87E765" w14:textId="16CE7773" w:rsidR="007D1EE5" w:rsidRPr="000B4DAF" w:rsidRDefault="00703B6D"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 </w:t>
            </w:r>
            <w:r w:rsidR="00D348AF" w:rsidRPr="000B4DAF">
              <w:rPr>
                <w:rFonts w:ascii="Calibri" w:eastAsia="Times New Roman" w:hAnsi="Calibri" w:cs="Calibri"/>
                <w:iCs/>
                <w:color w:val="00000A"/>
                <w:kern w:val="1"/>
                <w:lang w:eastAsia="it-IT" w:bidi="it-IT"/>
              </w:rPr>
              <w:t>Intervistare un esperto sulla prevenzione del bullismo</w:t>
            </w:r>
          </w:p>
          <w:p w14:paraId="72A0DFDE" w14:textId="2135747F" w:rsidR="00AA2C94" w:rsidRPr="000B4DAF" w:rsidRDefault="00AA2C94"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Analizzare casi di bullismo e proporre soluzioni</w:t>
            </w:r>
          </w:p>
          <w:p w14:paraId="4530EBDB" w14:textId="00F201EA" w:rsidR="00AA2C94" w:rsidRPr="000B4DAF" w:rsidRDefault="00AA2C94"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Realizzare un poster informativo sul cyberbullismo</w:t>
            </w:r>
          </w:p>
          <w:p w14:paraId="2B8B4628" w14:textId="054C1F76" w:rsidR="00AA2C94" w:rsidRPr="000B4DAF" w:rsidRDefault="00AA2C94"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Analizzare una situazione di discriminazione e proporre soluzioni</w:t>
            </w:r>
          </w:p>
          <w:p w14:paraId="47C4BF72" w14:textId="5B6A60D7" w:rsidR="007D1EE5" w:rsidRPr="000B4DAF" w:rsidRDefault="00703B6D"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 </w:t>
            </w:r>
            <w:r w:rsidR="00AA2C94" w:rsidRPr="000B4DAF">
              <w:rPr>
                <w:rFonts w:ascii="Calibri" w:eastAsia="Times New Roman" w:hAnsi="Calibri" w:cs="Calibri"/>
                <w:iCs/>
                <w:color w:val="00000A"/>
                <w:kern w:val="1"/>
                <w:lang w:eastAsia="it-IT" w:bidi="it-IT"/>
              </w:rPr>
              <w:t>Produrre un video educativo sul rispetto e l’empatia</w:t>
            </w:r>
          </w:p>
          <w:p w14:paraId="61F14344" w14:textId="3ACCE9AD" w:rsidR="00AA2C94" w:rsidRPr="000B4DAF" w:rsidRDefault="00703B6D" w:rsidP="007D1EE5">
            <w:pPr>
              <w:suppressAutoHyphens/>
              <w:spacing w:after="0" w:line="242" w:lineRule="auto"/>
              <w:ind w:right="118"/>
              <w:jc w:val="both"/>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 xml:space="preserve">• </w:t>
            </w:r>
            <w:r w:rsidR="00AA2C94" w:rsidRPr="000B4DAF">
              <w:rPr>
                <w:rFonts w:ascii="Calibri" w:eastAsia="Times New Roman" w:hAnsi="Calibri" w:cs="Calibri"/>
                <w:iCs/>
                <w:color w:val="00000A"/>
                <w:kern w:val="1"/>
                <w:lang w:eastAsia="it-IT" w:bidi="it-IT"/>
              </w:rPr>
              <w:t>Realizzare un video informativo sui comportamenti corretti in rete e sui pericoli digitali</w:t>
            </w:r>
          </w:p>
        </w:tc>
      </w:tr>
      <w:tr w:rsidR="00703B6D" w:rsidRPr="000B4DAF" w14:paraId="5CCF2E77"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627BCE5D" w14:textId="65B8F88E" w:rsidR="00703B6D" w:rsidRPr="000B4DAF" w:rsidRDefault="00703B6D"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Modalità di verifica</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62F5A8DC" w14:textId="486C1071" w:rsidR="00703B6D" w:rsidRPr="000B4DAF" w:rsidRDefault="00703B6D" w:rsidP="00703B6D">
            <w:pPr>
              <w:widowControl w:val="0"/>
              <w:autoSpaceDE w:val="0"/>
              <w:autoSpaceDN w:val="0"/>
              <w:spacing w:before="45" w:after="0" w:line="252" w:lineRule="auto"/>
              <w:rPr>
                <w:rFonts w:eastAsia="Times New Roman" w:cstheme="minorHAnsi"/>
                <w:iCs/>
              </w:rPr>
            </w:pPr>
            <w:r w:rsidRPr="000B4DAF">
              <w:rPr>
                <w:rFonts w:eastAsia="Times New Roman" w:cstheme="minorHAnsi"/>
                <w:iCs/>
                <w:color w:val="00000A"/>
                <w:kern w:val="1"/>
                <w:lang w:eastAsia="it-IT" w:bidi="it-IT"/>
              </w:rPr>
              <w:t xml:space="preserve">• </w:t>
            </w:r>
            <w:r w:rsidRPr="000B4DAF">
              <w:rPr>
                <w:rFonts w:eastAsia="Times New Roman" w:cstheme="minorHAnsi"/>
                <w:iCs/>
              </w:rPr>
              <w:t>Confronto e dibattito sugli argomenti di studio volto a vagliare le conoscenze,</w:t>
            </w:r>
            <w:r w:rsidRPr="000B4DAF">
              <w:rPr>
                <w:rFonts w:eastAsia="Times New Roman" w:cstheme="minorHAnsi"/>
                <w:iCs/>
                <w:spacing w:val="-5"/>
              </w:rPr>
              <w:t xml:space="preserve"> </w:t>
            </w:r>
            <w:r w:rsidRPr="000B4DAF">
              <w:rPr>
                <w:rFonts w:eastAsia="Times New Roman" w:cstheme="minorHAnsi"/>
                <w:iCs/>
              </w:rPr>
              <w:t>le</w:t>
            </w:r>
            <w:r w:rsidRPr="000B4DAF">
              <w:rPr>
                <w:rFonts w:eastAsia="Times New Roman" w:cstheme="minorHAnsi"/>
                <w:iCs/>
                <w:spacing w:val="-6"/>
              </w:rPr>
              <w:t xml:space="preserve"> </w:t>
            </w:r>
            <w:r w:rsidRPr="000B4DAF">
              <w:rPr>
                <w:rFonts w:eastAsia="Times New Roman" w:cstheme="minorHAnsi"/>
                <w:iCs/>
              </w:rPr>
              <w:t>competenze</w:t>
            </w:r>
            <w:r w:rsidRPr="000B4DAF">
              <w:rPr>
                <w:rFonts w:eastAsia="Times New Roman" w:cstheme="minorHAnsi"/>
                <w:iCs/>
                <w:spacing w:val="-6"/>
              </w:rPr>
              <w:t xml:space="preserve"> </w:t>
            </w:r>
            <w:r w:rsidRPr="000B4DAF">
              <w:rPr>
                <w:rFonts w:eastAsia="Times New Roman" w:cstheme="minorHAnsi"/>
                <w:iCs/>
              </w:rPr>
              <w:t>e</w:t>
            </w:r>
            <w:r w:rsidRPr="000B4DAF">
              <w:rPr>
                <w:rFonts w:eastAsia="Times New Roman" w:cstheme="minorHAnsi"/>
                <w:iCs/>
                <w:spacing w:val="-6"/>
              </w:rPr>
              <w:t xml:space="preserve"> </w:t>
            </w:r>
            <w:r w:rsidRPr="000B4DAF">
              <w:rPr>
                <w:rFonts w:eastAsia="Times New Roman" w:cstheme="minorHAnsi"/>
                <w:iCs/>
              </w:rPr>
              <w:t>le</w:t>
            </w:r>
            <w:r w:rsidRPr="000B4DAF">
              <w:rPr>
                <w:rFonts w:eastAsia="Times New Roman" w:cstheme="minorHAnsi"/>
                <w:iCs/>
                <w:spacing w:val="-6"/>
              </w:rPr>
              <w:t xml:space="preserve"> </w:t>
            </w:r>
            <w:r w:rsidRPr="000B4DAF">
              <w:rPr>
                <w:rFonts w:eastAsia="Times New Roman" w:cstheme="minorHAnsi"/>
                <w:iCs/>
              </w:rPr>
              <w:t>capacità</w:t>
            </w:r>
            <w:r w:rsidRPr="000B4DAF">
              <w:rPr>
                <w:rFonts w:eastAsia="Times New Roman" w:cstheme="minorHAnsi"/>
                <w:iCs/>
                <w:spacing w:val="-6"/>
              </w:rPr>
              <w:t xml:space="preserve"> </w:t>
            </w:r>
            <w:r w:rsidRPr="000B4DAF">
              <w:rPr>
                <w:rFonts w:eastAsia="Times New Roman" w:cstheme="minorHAnsi"/>
                <w:iCs/>
              </w:rPr>
              <w:t>di</w:t>
            </w:r>
            <w:r w:rsidRPr="000B4DAF">
              <w:rPr>
                <w:rFonts w:eastAsia="Times New Roman" w:cstheme="minorHAnsi"/>
                <w:iCs/>
                <w:spacing w:val="-6"/>
              </w:rPr>
              <w:t xml:space="preserve"> </w:t>
            </w:r>
            <w:r w:rsidRPr="000B4DAF">
              <w:rPr>
                <w:rFonts w:eastAsia="Times New Roman" w:cstheme="minorHAnsi"/>
                <w:iCs/>
              </w:rPr>
              <w:t>approfondimento</w:t>
            </w:r>
            <w:r w:rsidRPr="000B4DAF">
              <w:rPr>
                <w:rFonts w:eastAsia="Times New Roman" w:cstheme="minorHAnsi"/>
                <w:iCs/>
                <w:spacing w:val="-6"/>
              </w:rPr>
              <w:t xml:space="preserve"> </w:t>
            </w:r>
            <w:r w:rsidRPr="000B4DAF">
              <w:rPr>
                <w:rFonts w:eastAsia="Times New Roman" w:cstheme="minorHAnsi"/>
                <w:iCs/>
              </w:rPr>
              <w:t>e</w:t>
            </w:r>
            <w:r w:rsidRPr="000B4DAF">
              <w:rPr>
                <w:rFonts w:eastAsia="Times New Roman" w:cstheme="minorHAnsi"/>
                <w:iCs/>
                <w:spacing w:val="-6"/>
              </w:rPr>
              <w:t xml:space="preserve"> </w:t>
            </w:r>
            <w:r w:rsidRPr="000B4DAF">
              <w:rPr>
                <w:rFonts w:eastAsia="Times New Roman" w:cstheme="minorHAnsi"/>
                <w:iCs/>
              </w:rPr>
              <w:t>giudizio critico degli studenti.</w:t>
            </w:r>
          </w:p>
          <w:p w14:paraId="055BF364" w14:textId="1EF7F46B" w:rsidR="00703B6D" w:rsidRPr="000B4DAF" w:rsidRDefault="00703B6D" w:rsidP="00703B6D">
            <w:pPr>
              <w:widowControl w:val="0"/>
              <w:autoSpaceDE w:val="0"/>
              <w:autoSpaceDN w:val="0"/>
              <w:spacing w:before="47" w:after="0" w:line="254" w:lineRule="auto"/>
              <w:rPr>
                <w:rFonts w:eastAsia="Times New Roman" w:cstheme="minorHAnsi"/>
                <w:iCs/>
              </w:rPr>
            </w:pPr>
            <w:r w:rsidRPr="000B4DAF">
              <w:rPr>
                <w:rFonts w:eastAsia="Times New Roman" w:cstheme="minorHAnsi"/>
                <w:iCs/>
                <w:color w:val="00000A"/>
                <w:kern w:val="1"/>
                <w:lang w:eastAsia="it-IT" w:bidi="it-IT"/>
              </w:rPr>
              <w:t xml:space="preserve">• </w:t>
            </w:r>
            <w:r w:rsidRPr="000B4DAF">
              <w:rPr>
                <w:rFonts w:eastAsia="Times New Roman" w:cstheme="minorHAnsi"/>
                <w:iCs/>
              </w:rPr>
              <w:t>Realizzazione</w:t>
            </w:r>
            <w:r w:rsidRPr="000B4DAF">
              <w:rPr>
                <w:rFonts w:eastAsia="Times New Roman" w:cstheme="minorHAnsi"/>
                <w:iCs/>
                <w:spacing w:val="-5"/>
              </w:rPr>
              <w:t xml:space="preserve"> </w:t>
            </w:r>
            <w:r w:rsidRPr="000B4DAF">
              <w:rPr>
                <w:rFonts w:eastAsia="Times New Roman" w:cstheme="minorHAnsi"/>
                <w:iCs/>
              </w:rPr>
              <w:t>di</w:t>
            </w:r>
            <w:r w:rsidRPr="000B4DAF">
              <w:rPr>
                <w:rFonts w:eastAsia="Times New Roman" w:cstheme="minorHAnsi"/>
                <w:iCs/>
                <w:spacing w:val="-6"/>
              </w:rPr>
              <w:t xml:space="preserve"> </w:t>
            </w:r>
            <w:r w:rsidRPr="000B4DAF">
              <w:rPr>
                <w:rFonts w:eastAsia="Times New Roman" w:cstheme="minorHAnsi"/>
                <w:iCs/>
              </w:rPr>
              <w:t>elaborati</w:t>
            </w:r>
            <w:r w:rsidRPr="000B4DAF">
              <w:rPr>
                <w:rFonts w:eastAsia="Times New Roman" w:cstheme="minorHAnsi"/>
                <w:iCs/>
                <w:spacing w:val="-5"/>
              </w:rPr>
              <w:t xml:space="preserve"> </w:t>
            </w:r>
            <w:r w:rsidRPr="000B4DAF">
              <w:rPr>
                <w:rFonts w:eastAsia="Times New Roman" w:cstheme="minorHAnsi"/>
                <w:iCs/>
              </w:rPr>
              <w:t>scritti,</w:t>
            </w:r>
            <w:r w:rsidRPr="000B4DAF">
              <w:rPr>
                <w:rFonts w:eastAsia="Times New Roman" w:cstheme="minorHAnsi"/>
                <w:iCs/>
                <w:spacing w:val="-4"/>
              </w:rPr>
              <w:t xml:space="preserve"> </w:t>
            </w:r>
            <w:r w:rsidRPr="000B4DAF">
              <w:rPr>
                <w:rFonts w:eastAsia="Times New Roman" w:cstheme="minorHAnsi"/>
                <w:iCs/>
              </w:rPr>
              <w:t>grafici</w:t>
            </w:r>
            <w:r w:rsidRPr="000B4DAF">
              <w:rPr>
                <w:rFonts w:eastAsia="Times New Roman" w:cstheme="minorHAnsi"/>
                <w:iCs/>
                <w:spacing w:val="-5"/>
              </w:rPr>
              <w:t xml:space="preserve"> </w:t>
            </w:r>
            <w:r w:rsidRPr="000B4DAF">
              <w:rPr>
                <w:rFonts w:eastAsia="Times New Roman" w:cstheme="minorHAnsi"/>
                <w:iCs/>
              </w:rPr>
              <w:t>e/o</w:t>
            </w:r>
            <w:r w:rsidRPr="000B4DAF">
              <w:rPr>
                <w:rFonts w:eastAsia="Times New Roman" w:cstheme="minorHAnsi"/>
                <w:iCs/>
                <w:spacing w:val="-9"/>
              </w:rPr>
              <w:t xml:space="preserve"> </w:t>
            </w:r>
            <w:r w:rsidRPr="000B4DAF">
              <w:rPr>
                <w:rFonts w:eastAsia="Times New Roman" w:cstheme="minorHAnsi"/>
                <w:iCs/>
              </w:rPr>
              <w:t>multimediali</w:t>
            </w:r>
            <w:r w:rsidRPr="000B4DAF">
              <w:rPr>
                <w:rFonts w:eastAsia="Times New Roman" w:cstheme="minorHAnsi"/>
                <w:iCs/>
                <w:spacing w:val="-6"/>
              </w:rPr>
              <w:t xml:space="preserve"> </w:t>
            </w:r>
            <w:r w:rsidRPr="000B4DAF">
              <w:rPr>
                <w:rFonts w:eastAsia="Times New Roman" w:cstheme="minorHAnsi"/>
                <w:iCs/>
              </w:rPr>
              <w:t>da</w:t>
            </w:r>
            <w:r w:rsidRPr="000B4DAF">
              <w:rPr>
                <w:rFonts w:eastAsia="Times New Roman" w:cstheme="minorHAnsi"/>
                <w:iCs/>
                <w:spacing w:val="-5"/>
              </w:rPr>
              <w:t xml:space="preserve"> </w:t>
            </w:r>
            <w:r w:rsidRPr="000B4DAF">
              <w:rPr>
                <w:rFonts w:eastAsia="Times New Roman" w:cstheme="minorHAnsi"/>
                <w:iCs/>
              </w:rPr>
              <w:t>parte</w:t>
            </w:r>
            <w:r w:rsidRPr="000B4DAF">
              <w:rPr>
                <w:rFonts w:eastAsia="Times New Roman" w:cstheme="minorHAnsi"/>
                <w:iCs/>
                <w:spacing w:val="-5"/>
              </w:rPr>
              <w:t xml:space="preserve"> </w:t>
            </w:r>
            <w:r w:rsidRPr="000B4DAF">
              <w:rPr>
                <w:rFonts w:eastAsia="Times New Roman" w:cstheme="minorHAnsi"/>
                <w:iCs/>
              </w:rPr>
              <w:t>degli allievi su argomenti di studio.</w:t>
            </w:r>
          </w:p>
          <w:p w14:paraId="42A8B25B" w14:textId="7AFDDA9B" w:rsidR="00703B6D" w:rsidRPr="000B4DAF" w:rsidRDefault="00703B6D" w:rsidP="00703B6D">
            <w:pPr>
              <w:suppressAutoHyphens/>
              <w:spacing w:after="0" w:line="242" w:lineRule="auto"/>
              <w:ind w:right="118"/>
              <w:jc w:val="both"/>
              <w:rPr>
                <w:rFonts w:eastAsia="Times New Roman" w:cstheme="minorHAnsi"/>
                <w:iCs/>
                <w:color w:val="00000A"/>
                <w:kern w:val="1"/>
                <w:lang w:eastAsia="it-IT" w:bidi="it-IT"/>
              </w:rPr>
            </w:pPr>
            <w:r w:rsidRPr="000B4DAF">
              <w:rPr>
                <w:rFonts w:eastAsia="Times New Roman" w:cstheme="minorHAnsi"/>
                <w:iCs/>
                <w:color w:val="00000A"/>
                <w:kern w:val="1"/>
                <w:lang w:eastAsia="it-IT" w:bidi="it-IT"/>
              </w:rPr>
              <w:t>•</w:t>
            </w:r>
            <w:r w:rsidRPr="000B4DAF">
              <w:rPr>
                <w:rFonts w:eastAsia="Times New Roman" w:cstheme="minorHAnsi"/>
                <w:iCs/>
              </w:rPr>
              <w:t>Somministrazione</w:t>
            </w:r>
            <w:r w:rsidRPr="000B4DAF">
              <w:rPr>
                <w:rFonts w:eastAsia="Times New Roman" w:cstheme="minorHAnsi"/>
                <w:iCs/>
                <w:spacing w:val="-6"/>
              </w:rPr>
              <w:t xml:space="preserve"> </w:t>
            </w:r>
            <w:r w:rsidRPr="000B4DAF">
              <w:rPr>
                <w:rFonts w:eastAsia="Times New Roman" w:cstheme="minorHAnsi"/>
                <w:iCs/>
              </w:rPr>
              <w:t>di</w:t>
            </w:r>
            <w:r w:rsidRPr="000B4DAF">
              <w:rPr>
                <w:rFonts w:eastAsia="Times New Roman" w:cstheme="minorHAnsi"/>
                <w:iCs/>
                <w:spacing w:val="-6"/>
              </w:rPr>
              <w:t xml:space="preserve"> </w:t>
            </w:r>
            <w:r w:rsidRPr="000B4DAF">
              <w:rPr>
                <w:rFonts w:eastAsia="Times New Roman" w:cstheme="minorHAnsi"/>
                <w:iCs/>
              </w:rPr>
              <w:t>test</w:t>
            </w:r>
            <w:r w:rsidRPr="000B4DAF">
              <w:rPr>
                <w:rFonts w:eastAsia="Times New Roman" w:cstheme="minorHAnsi"/>
                <w:iCs/>
                <w:spacing w:val="-6"/>
              </w:rPr>
              <w:t xml:space="preserve"> </w:t>
            </w:r>
            <w:r w:rsidRPr="000B4DAF">
              <w:rPr>
                <w:rFonts w:eastAsia="Times New Roman" w:cstheme="minorHAnsi"/>
                <w:iCs/>
              </w:rPr>
              <w:t>a</w:t>
            </w:r>
            <w:r w:rsidRPr="000B4DAF">
              <w:rPr>
                <w:rFonts w:eastAsia="Times New Roman" w:cstheme="minorHAnsi"/>
                <w:iCs/>
                <w:spacing w:val="-5"/>
              </w:rPr>
              <w:t xml:space="preserve"> </w:t>
            </w:r>
            <w:r w:rsidRPr="000B4DAF">
              <w:rPr>
                <w:rFonts w:eastAsia="Times New Roman" w:cstheme="minorHAnsi"/>
                <w:iCs/>
              </w:rPr>
              <w:t>risposta</w:t>
            </w:r>
            <w:r w:rsidRPr="000B4DAF">
              <w:rPr>
                <w:rFonts w:eastAsia="Times New Roman" w:cstheme="minorHAnsi"/>
                <w:iCs/>
                <w:spacing w:val="-6"/>
              </w:rPr>
              <w:t xml:space="preserve"> </w:t>
            </w:r>
            <w:r w:rsidRPr="000B4DAF">
              <w:rPr>
                <w:rFonts w:eastAsia="Times New Roman" w:cstheme="minorHAnsi"/>
                <w:iCs/>
              </w:rPr>
              <w:t>aperta</w:t>
            </w:r>
            <w:r w:rsidRPr="000B4DAF">
              <w:rPr>
                <w:rFonts w:eastAsia="Times New Roman" w:cstheme="minorHAnsi"/>
                <w:iCs/>
                <w:spacing w:val="-5"/>
              </w:rPr>
              <w:t xml:space="preserve"> </w:t>
            </w:r>
            <w:r w:rsidRPr="000B4DAF">
              <w:rPr>
                <w:rFonts w:eastAsia="Times New Roman" w:cstheme="minorHAnsi"/>
                <w:iCs/>
              </w:rPr>
              <w:t>e/o</w:t>
            </w:r>
            <w:r w:rsidRPr="000B4DAF">
              <w:rPr>
                <w:rFonts w:eastAsia="Times New Roman" w:cstheme="minorHAnsi"/>
                <w:iCs/>
                <w:spacing w:val="-10"/>
              </w:rPr>
              <w:t xml:space="preserve"> </w:t>
            </w:r>
            <w:r w:rsidRPr="000B4DAF">
              <w:rPr>
                <w:rFonts w:eastAsia="Times New Roman" w:cstheme="minorHAnsi"/>
                <w:iCs/>
              </w:rPr>
              <w:t>multipla.</w:t>
            </w:r>
            <w:r w:rsidRPr="000B4DAF">
              <w:rPr>
                <w:rFonts w:eastAsia="Times New Roman" w:cstheme="minorHAnsi"/>
                <w:iCs/>
                <w:spacing w:val="-3"/>
              </w:rPr>
              <w:t xml:space="preserve"> </w:t>
            </w:r>
            <w:r w:rsidRPr="000B4DAF">
              <w:rPr>
                <w:rFonts w:eastAsia="Times New Roman" w:cstheme="minorHAnsi"/>
                <w:iCs/>
              </w:rPr>
              <w:t>Correzione collegiale di esercizi.</w:t>
            </w:r>
          </w:p>
        </w:tc>
      </w:tr>
      <w:tr w:rsidR="00362900" w:rsidRPr="000B4DAF" w14:paraId="7AB1EA76"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66F777A9" w14:textId="16690EA0" w:rsidR="00362900" w:rsidRPr="000B4DAF" w:rsidRDefault="00362900"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Strumenti di v</w:t>
            </w:r>
            <w:r w:rsidR="0023431F">
              <w:rPr>
                <w:rFonts w:ascii="Calibri" w:eastAsia="Times New Roman" w:hAnsi="Calibri" w:cs="Calibri"/>
                <w:iCs/>
                <w:color w:val="00000A"/>
                <w:kern w:val="1"/>
                <w:lang w:eastAsia="it-IT" w:bidi="it-IT"/>
              </w:rPr>
              <w:t>alutazione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08063FFC" w14:textId="4E14F57C" w:rsidR="00362900" w:rsidRPr="000B4DAF" w:rsidRDefault="00362900" w:rsidP="00703B6D">
            <w:pPr>
              <w:widowControl w:val="0"/>
              <w:autoSpaceDE w:val="0"/>
              <w:autoSpaceDN w:val="0"/>
              <w:spacing w:before="45" w:after="0" w:line="252" w:lineRule="auto"/>
              <w:rPr>
                <w:rFonts w:eastAsia="Times New Roman" w:cstheme="minorHAnsi"/>
                <w:iCs/>
                <w:color w:val="00000A"/>
                <w:kern w:val="1"/>
                <w:lang w:eastAsia="it-IT" w:bidi="it-IT"/>
              </w:rPr>
            </w:pPr>
            <w:r w:rsidRPr="000B4DAF">
              <w:rPr>
                <w:rFonts w:eastAsia="Times New Roman" w:cstheme="minorHAnsi"/>
                <w:iCs/>
                <w:color w:val="00000A"/>
                <w:kern w:val="1"/>
                <w:lang w:eastAsia="it-IT" w:bidi="it-IT"/>
              </w:rPr>
              <w:t>•Rubrica di valutazione</w:t>
            </w:r>
          </w:p>
          <w:p w14:paraId="3EB6824F" w14:textId="6760711F" w:rsidR="00362900" w:rsidRPr="000B4DAF" w:rsidRDefault="00362900" w:rsidP="00703B6D">
            <w:pPr>
              <w:widowControl w:val="0"/>
              <w:autoSpaceDE w:val="0"/>
              <w:autoSpaceDN w:val="0"/>
              <w:spacing w:before="45" w:after="0" w:line="252" w:lineRule="auto"/>
              <w:rPr>
                <w:rFonts w:eastAsia="Times New Roman" w:cstheme="minorHAnsi"/>
                <w:iCs/>
                <w:color w:val="00000A"/>
                <w:kern w:val="1"/>
                <w:lang w:eastAsia="it-IT" w:bidi="it-IT"/>
              </w:rPr>
            </w:pPr>
            <w:r w:rsidRPr="000B4DAF">
              <w:rPr>
                <w:rFonts w:eastAsia="Times New Roman" w:cstheme="minorHAnsi"/>
                <w:iCs/>
                <w:color w:val="00000A"/>
                <w:kern w:val="1"/>
                <w:lang w:eastAsia="it-IT" w:bidi="it-IT"/>
              </w:rPr>
              <w:t>•Griglia di valutazione</w:t>
            </w:r>
          </w:p>
        </w:tc>
      </w:tr>
      <w:tr w:rsidR="00703B6D" w:rsidRPr="000B4DAF" w14:paraId="7C5B8488" w14:textId="77777777" w:rsidTr="00362900">
        <w:trPr>
          <w:cantSplit/>
        </w:trPr>
        <w:tc>
          <w:tcPr>
            <w:tcW w:w="1188" w:type="dxa"/>
            <w:tcBorders>
              <w:top w:val="single" w:sz="4" w:space="0" w:color="000000"/>
              <w:left w:val="single" w:sz="4" w:space="0" w:color="000000"/>
              <w:bottom w:val="single" w:sz="4" w:space="0" w:color="000000"/>
            </w:tcBorders>
            <w:shd w:val="clear" w:color="auto" w:fill="FFFFFF"/>
          </w:tcPr>
          <w:p w14:paraId="0BD2511E" w14:textId="4E4FD9C7" w:rsidR="00703B6D" w:rsidRPr="000B4DAF" w:rsidRDefault="00703B6D" w:rsidP="007D1EE5">
            <w:pPr>
              <w:suppressAutoHyphens/>
              <w:spacing w:after="0" w:line="240" w:lineRule="auto"/>
              <w:rPr>
                <w:rFonts w:ascii="Calibri" w:eastAsia="Times New Roman" w:hAnsi="Calibri" w:cs="Calibri"/>
                <w:iCs/>
                <w:color w:val="00000A"/>
                <w:kern w:val="1"/>
                <w:lang w:eastAsia="it-IT" w:bidi="it-IT"/>
              </w:rPr>
            </w:pPr>
            <w:r w:rsidRPr="000B4DAF">
              <w:rPr>
                <w:rFonts w:ascii="Calibri" w:eastAsia="Times New Roman" w:hAnsi="Calibri" w:cs="Calibri"/>
                <w:iCs/>
                <w:color w:val="00000A"/>
                <w:kern w:val="1"/>
                <w:lang w:eastAsia="it-IT" w:bidi="it-IT"/>
              </w:rPr>
              <w:t>Modalità di valutazione</w:t>
            </w:r>
          </w:p>
        </w:tc>
        <w:tc>
          <w:tcPr>
            <w:tcW w:w="8817" w:type="dxa"/>
            <w:tcBorders>
              <w:top w:val="single" w:sz="4" w:space="0" w:color="000000"/>
              <w:left w:val="single" w:sz="4" w:space="0" w:color="000000"/>
              <w:bottom w:val="single" w:sz="4" w:space="0" w:color="000000"/>
              <w:right w:val="single" w:sz="4" w:space="0" w:color="000000"/>
            </w:tcBorders>
            <w:shd w:val="clear" w:color="auto" w:fill="FFFFFF"/>
          </w:tcPr>
          <w:p w14:paraId="0B99F90E" w14:textId="118816F0" w:rsidR="00703B6D" w:rsidRPr="000B4DAF" w:rsidRDefault="00EF64D4" w:rsidP="00703B6D">
            <w:pPr>
              <w:widowControl w:val="0"/>
              <w:autoSpaceDE w:val="0"/>
              <w:autoSpaceDN w:val="0"/>
              <w:spacing w:before="45" w:after="0" w:line="254" w:lineRule="auto"/>
              <w:ind w:left="99" w:hanging="140"/>
              <w:rPr>
                <w:rFonts w:eastAsia="Times New Roman" w:cstheme="minorHAnsi"/>
              </w:rPr>
            </w:pPr>
            <w:r w:rsidRPr="000B4DAF">
              <w:rPr>
                <w:rFonts w:eastAsia="Times New Roman" w:cstheme="minorHAnsi"/>
                <w:color w:val="00000A"/>
                <w:kern w:val="1"/>
                <w:lang w:eastAsia="it-IT" w:bidi="it-IT"/>
              </w:rPr>
              <w:t>• La va</w:t>
            </w:r>
            <w:r w:rsidR="00703B6D" w:rsidRPr="000B4DAF">
              <w:rPr>
                <w:rFonts w:eastAsia="Times New Roman" w:cstheme="minorHAnsi"/>
              </w:rPr>
              <w:t>lutazione</w:t>
            </w:r>
            <w:r w:rsidR="00703B6D" w:rsidRPr="000B4DAF">
              <w:rPr>
                <w:rFonts w:eastAsia="Times New Roman" w:cstheme="minorHAnsi"/>
                <w:spacing w:val="-5"/>
              </w:rPr>
              <w:t xml:space="preserve"> </w:t>
            </w:r>
            <w:r w:rsidR="00703B6D" w:rsidRPr="000B4DAF">
              <w:rPr>
                <w:rFonts w:eastAsia="Times New Roman" w:cstheme="minorHAnsi"/>
              </w:rPr>
              <w:t>farà</w:t>
            </w:r>
            <w:r w:rsidR="00703B6D" w:rsidRPr="000B4DAF">
              <w:rPr>
                <w:rFonts w:eastAsia="Times New Roman" w:cstheme="minorHAnsi"/>
                <w:spacing w:val="-5"/>
              </w:rPr>
              <w:t xml:space="preserve"> </w:t>
            </w:r>
            <w:r w:rsidR="00703B6D" w:rsidRPr="000B4DAF">
              <w:rPr>
                <w:rFonts w:eastAsia="Times New Roman" w:cstheme="minorHAnsi"/>
              </w:rPr>
              <w:t>sempre</w:t>
            </w:r>
            <w:r w:rsidR="00703B6D" w:rsidRPr="000B4DAF">
              <w:rPr>
                <w:rFonts w:eastAsia="Times New Roman" w:cstheme="minorHAnsi"/>
                <w:spacing w:val="-5"/>
              </w:rPr>
              <w:t xml:space="preserve"> </w:t>
            </w:r>
            <w:r w:rsidR="00703B6D" w:rsidRPr="000B4DAF">
              <w:rPr>
                <w:rFonts w:eastAsia="Times New Roman" w:cstheme="minorHAnsi"/>
              </w:rPr>
              <w:t>riferimento</w:t>
            </w:r>
            <w:r w:rsidR="00703B6D" w:rsidRPr="000B4DAF">
              <w:rPr>
                <w:rFonts w:eastAsia="Times New Roman" w:cstheme="minorHAnsi"/>
                <w:spacing w:val="-6"/>
              </w:rPr>
              <w:t xml:space="preserve"> </w:t>
            </w:r>
            <w:r w:rsidR="00703B6D" w:rsidRPr="000B4DAF">
              <w:rPr>
                <w:rFonts w:eastAsia="Times New Roman" w:cstheme="minorHAnsi"/>
              </w:rPr>
              <w:t>alla</w:t>
            </w:r>
            <w:r w:rsidR="00703B6D" w:rsidRPr="000B4DAF">
              <w:rPr>
                <w:rFonts w:eastAsia="Times New Roman" w:cstheme="minorHAnsi"/>
                <w:spacing w:val="-5"/>
              </w:rPr>
              <w:t xml:space="preserve"> </w:t>
            </w:r>
            <w:r w:rsidR="00703B6D" w:rsidRPr="000B4DAF">
              <w:rPr>
                <w:rFonts w:eastAsia="Times New Roman" w:cstheme="minorHAnsi"/>
              </w:rPr>
              <w:t>griglia</w:t>
            </w:r>
            <w:r w:rsidR="00703B6D" w:rsidRPr="000B4DAF">
              <w:rPr>
                <w:rFonts w:eastAsia="Times New Roman" w:cstheme="minorHAnsi"/>
                <w:spacing w:val="-6"/>
              </w:rPr>
              <w:t xml:space="preserve"> </w:t>
            </w:r>
            <w:r w:rsidR="00703B6D" w:rsidRPr="000B4DAF">
              <w:rPr>
                <w:rFonts w:eastAsia="Times New Roman" w:cstheme="minorHAnsi"/>
              </w:rPr>
              <w:t>allegata</w:t>
            </w:r>
            <w:r w:rsidR="00703B6D" w:rsidRPr="000B4DAF">
              <w:rPr>
                <w:rFonts w:eastAsia="Times New Roman" w:cstheme="minorHAnsi"/>
                <w:spacing w:val="-5"/>
              </w:rPr>
              <w:t xml:space="preserve"> </w:t>
            </w:r>
            <w:r w:rsidR="00703B6D" w:rsidRPr="000B4DAF">
              <w:rPr>
                <w:rFonts w:eastAsia="Times New Roman" w:cstheme="minorHAnsi"/>
              </w:rPr>
              <w:t>al</w:t>
            </w:r>
            <w:r w:rsidR="00703B6D" w:rsidRPr="000B4DAF">
              <w:rPr>
                <w:rFonts w:eastAsia="Times New Roman" w:cstheme="minorHAnsi"/>
                <w:spacing w:val="-6"/>
              </w:rPr>
              <w:t xml:space="preserve"> </w:t>
            </w:r>
            <w:r w:rsidR="00703B6D" w:rsidRPr="000B4DAF">
              <w:rPr>
                <w:rFonts w:eastAsia="Times New Roman" w:cstheme="minorHAnsi"/>
              </w:rPr>
              <w:t>PTOF,</w:t>
            </w:r>
            <w:r w:rsidR="00703B6D" w:rsidRPr="000B4DAF">
              <w:rPr>
                <w:rFonts w:eastAsia="Times New Roman" w:cstheme="minorHAnsi"/>
                <w:spacing w:val="-4"/>
              </w:rPr>
              <w:t xml:space="preserve"> </w:t>
            </w:r>
            <w:r w:rsidR="00703B6D" w:rsidRPr="000B4DAF">
              <w:rPr>
                <w:rFonts w:eastAsia="Times New Roman" w:cstheme="minorHAnsi"/>
              </w:rPr>
              <w:t>tenendo</w:t>
            </w:r>
            <w:r w:rsidR="00703B6D" w:rsidRPr="000B4DAF">
              <w:rPr>
                <w:rFonts w:eastAsia="Times New Roman" w:cstheme="minorHAnsi"/>
                <w:spacing w:val="-5"/>
              </w:rPr>
              <w:t xml:space="preserve"> </w:t>
            </w:r>
            <w:r w:rsidR="00703B6D" w:rsidRPr="000B4DAF">
              <w:rPr>
                <w:rFonts w:eastAsia="Times New Roman" w:cstheme="minorHAnsi"/>
              </w:rPr>
              <w:t>in maggiore considerazione, come da indicazioni ministeriali, il raggiungimento delle</w:t>
            </w:r>
            <w:r w:rsidR="00703B6D" w:rsidRPr="000B4DAF">
              <w:rPr>
                <w:rFonts w:eastAsia="Times New Roman" w:cstheme="minorHAnsi"/>
                <w:spacing w:val="40"/>
              </w:rPr>
              <w:t xml:space="preserve"> </w:t>
            </w:r>
            <w:r w:rsidR="00703B6D" w:rsidRPr="000B4DAF">
              <w:rPr>
                <w:rFonts w:eastAsia="Times New Roman" w:cstheme="minorHAnsi"/>
              </w:rPr>
              <w:t>competenze.</w:t>
            </w:r>
          </w:p>
          <w:p w14:paraId="1E7EAA64" w14:textId="13BB58D9" w:rsidR="00703B6D" w:rsidRPr="000B4DAF" w:rsidRDefault="00EF64D4" w:rsidP="00EF64D4">
            <w:pPr>
              <w:widowControl w:val="0"/>
              <w:autoSpaceDE w:val="0"/>
              <w:autoSpaceDN w:val="0"/>
              <w:spacing w:after="0" w:line="254" w:lineRule="auto"/>
              <w:rPr>
                <w:rFonts w:eastAsia="Times New Roman" w:cstheme="minorHAnsi"/>
              </w:rPr>
            </w:pPr>
            <w:r w:rsidRPr="000B4DAF">
              <w:rPr>
                <w:rFonts w:eastAsia="Times New Roman" w:cstheme="minorHAnsi"/>
                <w:color w:val="00000A"/>
                <w:kern w:val="1"/>
                <w:lang w:eastAsia="it-IT" w:bidi="it-IT"/>
              </w:rPr>
              <w:t xml:space="preserve">• </w:t>
            </w:r>
            <w:r w:rsidR="00703B6D" w:rsidRPr="000B4DAF">
              <w:rPr>
                <w:rFonts w:eastAsia="Times New Roman" w:cstheme="minorHAnsi"/>
              </w:rPr>
              <w:t>Il</w:t>
            </w:r>
            <w:r w:rsidR="00703B6D" w:rsidRPr="000B4DAF">
              <w:rPr>
                <w:rFonts w:eastAsia="Times New Roman" w:cstheme="minorHAnsi"/>
                <w:spacing w:val="-4"/>
              </w:rPr>
              <w:t xml:space="preserve"> </w:t>
            </w:r>
            <w:r w:rsidR="00703B6D" w:rsidRPr="000B4DAF">
              <w:rPr>
                <w:rFonts w:eastAsia="Times New Roman" w:cstheme="minorHAnsi"/>
              </w:rPr>
              <w:t>docente</w:t>
            </w:r>
            <w:r w:rsidR="00703B6D" w:rsidRPr="000B4DAF">
              <w:rPr>
                <w:rFonts w:eastAsia="Times New Roman" w:cstheme="minorHAnsi"/>
                <w:spacing w:val="-4"/>
              </w:rPr>
              <w:t xml:space="preserve"> </w:t>
            </w:r>
            <w:r w:rsidR="00703B6D" w:rsidRPr="000B4DAF">
              <w:rPr>
                <w:rFonts w:eastAsia="Times New Roman" w:cstheme="minorHAnsi"/>
              </w:rPr>
              <w:t>con</w:t>
            </w:r>
            <w:r w:rsidR="00703B6D" w:rsidRPr="000B4DAF">
              <w:rPr>
                <w:rFonts w:eastAsia="Times New Roman" w:cstheme="minorHAnsi"/>
                <w:spacing w:val="-4"/>
              </w:rPr>
              <w:t xml:space="preserve"> </w:t>
            </w:r>
            <w:r w:rsidR="00703B6D" w:rsidRPr="000B4DAF">
              <w:rPr>
                <w:rFonts w:eastAsia="Times New Roman" w:cstheme="minorHAnsi"/>
              </w:rPr>
              <w:t>compito</w:t>
            </w:r>
            <w:r w:rsidR="00703B6D" w:rsidRPr="000B4DAF">
              <w:rPr>
                <w:rFonts w:eastAsia="Times New Roman" w:cstheme="minorHAnsi"/>
                <w:spacing w:val="-5"/>
              </w:rPr>
              <w:t xml:space="preserve"> </w:t>
            </w:r>
            <w:r w:rsidR="00703B6D" w:rsidRPr="000B4DAF">
              <w:rPr>
                <w:rFonts w:eastAsia="Times New Roman" w:cstheme="minorHAnsi"/>
              </w:rPr>
              <w:t>di</w:t>
            </w:r>
            <w:r w:rsidR="00703B6D" w:rsidRPr="000B4DAF">
              <w:rPr>
                <w:rFonts w:eastAsia="Times New Roman" w:cstheme="minorHAnsi"/>
                <w:spacing w:val="-5"/>
              </w:rPr>
              <w:t xml:space="preserve"> </w:t>
            </w:r>
            <w:r w:rsidR="00703B6D" w:rsidRPr="000B4DAF">
              <w:rPr>
                <w:rFonts w:eastAsia="Times New Roman" w:cstheme="minorHAnsi"/>
              </w:rPr>
              <w:t>coordinamento</w:t>
            </w:r>
            <w:r w:rsidR="00703B6D" w:rsidRPr="000B4DAF">
              <w:rPr>
                <w:rFonts w:eastAsia="Times New Roman" w:cstheme="minorHAnsi"/>
                <w:spacing w:val="-5"/>
              </w:rPr>
              <w:t xml:space="preserve"> </w:t>
            </w:r>
            <w:r w:rsidR="00703B6D" w:rsidRPr="000B4DAF">
              <w:rPr>
                <w:rFonts w:eastAsia="Times New Roman" w:cstheme="minorHAnsi"/>
              </w:rPr>
              <w:t>formulerà</w:t>
            </w:r>
            <w:r w:rsidR="00212847" w:rsidRPr="000B4DAF">
              <w:rPr>
                <w:rFonts w:eastAsia="Times New Roman" w:cstheme="minorHAnsi"/>
              </w:rPr>
              <w:t>, in sede di scrutinio del primo quadrimestre e in quello finale,</w:t>
            </w:r>
            <w:r w:rsidR="00703B6D" w:rsidRPr="000B4DAF">
              <w:rPr>
                <w:rFonts w:eastAsia="Times New Roman" w:cstheme="minorHAnsi"/>
                <w:spacing w:val="-4"/>
              </w:rPr>
              <w:t xml:space="preserve"> </w:t>
            </w:r>
            <w:r w:rsidR="00703B6D" w:rsidRPr="000B4DAF">
              <w:rPr>
                <w:rFonts w:eastAsia="Times New Roman" w:cstheme="minorHAnsi"/>
              </w:rPr>
              <w:t>la</w:t>
            </w:r>
            <w:r w:rsidR="00703B6D" w:rsidRPr="000B4DAF">
              <w:rPr>
                <w:rFonts w:eastAsia="Times New Roman" w:cstheme="minorHAnsi"/>
                <w:spacing w:val="-5"/>
              </w:rPr>
              <w:t xml:space="preserve"> </w:t>
            </w:r>
            <w:r w:rsidR="00703B6D" w:rsidRPr="000B4DAF">
              <w:rPr>
                <w:rFonts w:eastAsia="Times New Roman" w:cstheme="minorHAnsi"/>
              </w:rPr>
              <w:t>proposta</w:t>
            </w:r>
            <w:r w:rsidR="00703B6D" w:rsidRPr="000B4DAF">
              <w:rPr>
                <w:rFonts w:eastAsia="Times New Roman" w:cstheme="minorHAnsi"/>
                <w:spacing w:val="-4"/>
              </w:rPr>
              <w:t xml:space="preserve"> </w:t>
            </w:r>
            <w:r w:rsidR="00703B6D" w:rsidRPr="000B4DAF">
              <w:rPr>
                <w:rFonts w:eastAsia="Times New Roman" w:cstheme="minorHAnsi"/>
              </w:rPr>
              <w:t>di</w:t>
            </w:r>
            <w:r w:rsidR="00703B6D" w:rsidRPr="000B4DAF">
              <w:rPr>
                <w:rFonts w:eastAsia="Times New Roman" w:cstheme="minorHAnsi"/>
                <w:spacing w:val="-5"/>
              </w:rPr>
              <w:t xml:space="preserve"> </w:t>
            </w:r>
            <w:r w:rsidR="00703B6D" w:rsidRPr="000B4DAF">
              <w:rPr>
                <w:rFonts w:eastAsia="Times New Roman" w:cstheme="minorHAnsi"/>
              </w:rPr>
              <w:t>voto</w:t>
            </w:r>
            <w:r w:rsidR="00703B6D" w:rsidRPr="000B4DAF">
              <w:rPr>
                <w:rFonts w:eastAsia="Times New Roman" w:cstheme="minorHAnsi"/>
                <w:spacing w:val="-5"/>
              </w:rPr>
              <w:t xml:space="preserve"> </w:t>
            </w:r>
            <w:r w:rsidR="00703B6D" w:rsidRPr="000B4DAF">
              <w:rPr>
                <w:rFonts w:eastAsia="Times New Roman" w:cstheme="minorHAnsi"/>
              </w:rPr>
              <w:t xml:space="preserve">in decimi, dopo aver acquisito elementi conoscitivi </w:t>
            </w:r>
            <w:r w:rsidR="00212847" w:rsidRPr="000B4DAF">
              <w:rPr>
                <w:rFonts w:eastAsia="Times New Roman" w:cstheme="minorHAnsi"/>
              </w:rPr>
              <w:t xml:space="preserve">e valutativi </w:t>
            </w:r>
            <w:r w:rsidR="00703B6D" w:rsidRPr="000B4DAF">
              <w:rPr>
                <w:rFonts w:eastAsia="Times New Roman" w:cstheme="minorHAnsi"/>
              </w:rPr>
              <w:t>dai docenti coinvolti nel</w:t>
            </w:r>
            <w:r w:rsidRPr="000B4DAF">
              <w:rPr>
                <w:rFonts w:eastAsia="Times New Roman" w:cstheme="minorHAnsi"/>
              </w:rPr>
              <w:t xml:space="preserve"> </w:t>
            </w:r>
            <w:r w:rsidR="00703B6D" w:rsidRPr="000B4DAF">
              <w:rPr>
                <w:rFonts w:eastAsia="Times New Roman" w:cstheme="minorHAnsi"/>
                <w:spacing w:val="-2"/>
              </w:rPr>
              <w:t>progetto.</w:t>
            </w:r>
          </w:p>
        </w:tc>
      </w:tr>
    </w:tbl>
    <w:p w14:paraId="4ED123F6" w14:textId="1432AA25" w:rsidR="00252222" w:rsidRPr="000B4DAF" w:rsidRDefault="00252222" w:rsidP="00252222">
      <w:pPr>
        <w:jc w:val="both"/>
        <w:rPr>
          <w:sz w:val="24"/>
          <w:szCs w:val="24"/>
        </w:rPr>
      </w:pPr>
    </w:p>
    <w:tbl>
      <w:tblPr>
        <w:tblStyle w:val="Grigliatabella"/>
        <w:tblW w:w="0" w:type="auto"/>
        <w:tblInd w:w="6658" w:type="dxa"/>
        <w:tblLook w:val="04A0" w:firstRow="1" w:lastRow="0" w:firstColumn="1" w:lastColumn="0" w:noHBand="0" w:noVBand="1"/>
      </w:tblPr>
      <w:tblGrid>
        <w:gridCol w:w="3255"/>
      </w:tblGrid>
      <w:tr w:rsidR="00252222" w14:paraId="7EBCD920" w14:textId="77777777" w:rsidTr="00252222">
        <w:tc>
          <w:tcPr>
            <w:tcW w:w="3255" w:type="dxa"/>
            <w:tcBorders>
              <w:top w:val="nil"/>
              <w:left w:val="nil"/>
              <w:bottom w:val="nil"/>
              <w:right w:val="nil"/>
            </w:tcBorders>
          </w:tcPr>
          <w:p w14:paraId="6CD9A705" w14:textId="2C2E76C0" w:rsidR="00252222" w:rsidRPr="001E65BF" w:rsidRDefault="0032121D" w:rsidP="0032121D">
            <w:pPr>
              <w:pStyle w:val="Elenco"/>
              <w:ind w:left="0" w:right="31" w:firstLine="0"/>
              <w:jc w:val="right"/>
              <w:rPr>
                <w:rFonts w:ascii="Tahoma" w:hAnsi="Tahoma" w:cs="Tahoma"/>
              </w:rPr>
            </w:pPr>
            <w:r>
              <w:rPr>
                <w:rFonts w:ascii="Tahoma" w:hAnsi="Tahoma" w:cs="Tahoma"/>
              </w:rPr>
              <w:t xml:space="preserve"> </w:t>
            </w:r>
            <w:r w:rsidR="00252222" w:rsidRPr="001E65BF">
              <w:rPr>
                <w:rFonts w:ascii="Tahoma" w:hAnsi="Tahoma" w:cs="Tahoma"/>
              </w:rPr>
              <w:t xml:space="preserve">Il Dirigente </w:t>
            </w:r>
            <w:r w:rsidR="00513859">
              <w:rPr>
                <w:rFonts w:ascii="Tahoma" w:hAnsi="Tahoma" w:cs="Tahoma"/>
              </w:rPr>
              <w:t>s</w:t>
            </w:r>
            <w:r w:rsidR="00252222" w:rsidRPr="001E65BF">
              <w:rPr>
                <w:rFonts w:ascii="Tahoma" w:hAnsi="Tahoma" w:cs="Tahoma"/>
              </w:rPr>
              <w:t>colastico</w:t>
            </w:r>
          </w:p>
          <w:p w14:paraId="445151D3" w14:textId="12B20AF4" w:rsidR="00252222" w:rsidRPr="00252222" w:rsidRDefault="00252222" w:rsidP="0032121D">
            <w:pPr>
              <w:pStyle w:val="Elenco"/>
              <w:ind w:left="567" w:right="31"/>
              <w:jc w:val="right"/>
              <w:rPr>
                <w:rFonts w:ascii="Tahoma" w:hAnsi="Tahoma" w:cs="Tahoma"/>
                <w:b/>
                <w:bCs/>
              </w:rPr>
            </w:pPr>
            <w:r w:rsidRPr="001E65BF">
              <w:rPr>
                <w:rFonts w:ascii="Tahoma" w:hAnsi="Tahoma" w:cs="Tahoma"/>
                <w:b/>
                <w:bCs/>
              </w:rPr>
              <w:t>Prof.ssa Carmela Mascolo</w:t>
            </w:r>
          </w:p>
        </w:tc>
      </w:tr>
    </w:tbl>
    <w:p w14:paraId="3F623A48" w14:textId="77777777" w:rsidR="00252222" w:rsidRDefault="00252222" w:rsidP="00252222">
      <w:pPr>
        <w:jc w:val="both"/>
        <w:rPr>
          <w:sz w:val="24"/>
          <w:szCs w:val="24"/>
        </w:rPr>
      </w:pPr>
    </w:p>
    <w:p w14:paraId="6DCAE9F4" w14:textId="62379374" w:rsidR="00B00611" w:rsidRPr="00252222" w:rsidRDefault="00212847" w:rsidP="00252222">
      <w:pPr>
        <w:rPr>
          <w:rStyle w:val="Enfasigrassetto"/>
          <w:b w:val="0"/>
          <w:bCs w:val="0"/>
        </w:rPr>
      </w:pPr>
      <w:r w:rsidRPr="00212847">
        <w:rPr>
          <w:rStyle w:val="Enfasigrassetto"/>
          <w:b w:val="0"/>
          <w:bCs w:val="0"/>
          <w:noProof/>
        </w:rPr>
        <w:drawing>
          <wp:inline distT="0" distB="0" distL="0" distR="0" wp14:anchorId="489AA1DD" wp14:editId="3932857B">
            <wp:extent cx="6232525" cy="5106035"/>
            <wp:effectExtent l="0" t="0" r="0" b="0"/>
            <wp:docPr id="15651451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32525" cy="5106035"/>
                    </a:xfrm>
                    <a:prstGeom prst="rect">
                      <a:avLst/>
                    </a:prstGeom>
                    <a:noFill/>
                    <a:ln>
                      <a:noFill/>
                    </a:ln>
                  </pic:spPr>
                </pic:pic>
              </a:graphicData>
            </a:graphic>
          </wp:inline>
        </w:drawing>
      </w:r>
    </w:p>
    <w:sectPr w:rsidR="00B00611" w:rsidRPr="00252222" w:rsidSect="00A36F8D">
      <w:headerReference w:type="default" r:id="rId9"/>
      <w:footerReference w:type="even" r:id="rId10"/>
      <w:footerReference w:type="default" r:id="rId11"/>
      <w:type w:val="continuous"/>
      <w:pgSz w:w="11906" w:h="16838" w:code="9"/>
      <w:pgMar w:top="1417" w:right="849"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1A3E" w14:textId="77777777" w:rsidR="001A4BC9" w:rsidRDefault="001A4BC9" w:rsidP="008E14E5">
      <w:pPr>
        <w:spacing w:after="0" w:line="240" w:lineRule="auto"/>
      </w:pPr>
      <w:r>
        <w:separator/>
      </w:r>
    </w:p>
  </w:endnote>
  <w:endnote w:type="continuationSeparator" w:id="0">
    <w:p w14:paraId="7F36B7A3" w14:textId="77777777" w:rsidR="001A4BC9" w:rsidRDefault="001A4BC9" w:rsidP="008E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iberation Serif">
    <w:charset w:val="00"/>
    <w:family w:val="roman"/>
    <w:pitch w:val="variable"/>
    <w:sig w:usb0="E0000AFF" w:usb1="500078FF" w:usb2="00000021" w:usb3="00000000" w:csb0="000001BF" w:csb1="00000000"/>
  </w:font>
  <w:font w:name="ArialNarrow">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4079"/>
      <w:gridCol w:w="2440"/>
    </w:tblGrid>
    <w:tr w:rsidR="00F151FD" w14:paraId="7012885E" w14:textId="77777777" w:rsidTr="00D46DB1">
      <w:tc>
        <w:tcPr>
          <w:tcW w:w="3259" w:type="dxa"/>
        </w:tcPr>
        <w:p w14:paraId="50747899" w14:textId="77777777" w:rsidR="00F151FD" w:rsidRDefault="00F151FD" w:rsidP="00D46DB1">
          <w:pPr>
            <w:pStyle w:val="Pidipagina"/>
          </w:pPr>
          <w:r>
            <w:rPr>
              <w:sz w:val="16"/>
              <w:szCs w:val="16"/>
            </w:rPr>
            <w:t xml:space="preserve">Codice Min.: </w:t>
          </w:r>
          <w:r>
            <w:rPr>
              <w:b/>
              <w:bCs/>
              <w:sz w:val="16"/>
              <w:szCs w:val="16"/>
            </w:rPr>
            <w:t>CEPM03000D</w:t>
          </w:r>
        </w:p>
      </w:tc>
      <w:tc>
        <w:tcPr>
          <w:tcW w:w="4079" w:type="dxa"/>
        </w:tcPr>
        <w:p w14:paraId="1F43784D" w14:textId="77777777" w:rsidR="00F151FD" w:rsidRDefault="00F151FD" w:rsidP="00D46DB1">
          <w:pPr>
            <w:pStyle w:val="Pidipagina"/>
          </w:pPr>
          <w:r w:rsidRPr="00846CE1">
            <w:rPr>
              <w:rFonts w:ascii="Calibri" w:eastAsia="Calibri" w:hAnsi="Calibri" w:cs="Times New Roman"/>
              <w:b/>
              <w:bCs/>
              <w:sz w:val="16"/>
              <w:szCs w:val="16"/>
            </w:rPr>
            <w:t>P.zza Umberto I – 81043 CAPUA CE</w:t>
          </w:r>
        </w:p>
      </w:tc>
      <w:tc>
        <w:tcPr>
          <w:tcW w:w="2440" w:type="dxa"/>
        </w:tcPr>
        <w:p w14:paraId="7A6AD8F7" w14:textId="77777777" w:rsidR="00F151FD" w:rsidRDefault="00F151FD" w:rsidP="00D46DB1">
          <w:pPr>
            <w:pStyle w:val="Pidipagina"/>
          </w:pPr>
          <w:r>
            <w:rPr>
              <w:sz w:val="16"/>
              <w:szCs w:val="16"/>
            </w:rPr>
            <w:t xml:space="preserve">Tel: </w:t>
          </w:r>
          <w:r>
            <w:rPr>
              <w:b/>
              <w:bCs/>
              <w:sz w:val="16"/>
              <w:szCs w:val="16"/>
            </w:rPr>
            <w:t>0823/961077</w:t>
          </w:r>
        </w:p>
      </w:tc>
    </w:tr>
    <w:tr w:rsidR="00F151FD" w14:paraId="2A87072B" w14:textId="77777777" w:rsidTr="00D46DB1">
      <w:tc>
        <w:tcPr>
          <w:tcW w:w="3259" w:type="dxa"/>
        </w:tcPr>
        <w:p w14:paraId="12067C1B" w14:textId="77777777" w:rsidR="00F151FD" w:rsidRDefault="00F151FD" w:rsidP="00D46DB1">
          <w:pPr>
            <w:pStyle w:val="Pidipagina"/>
          </w:pPr>
          <w:r>
            <w:rPr>
              <w:sz w:val="16"/>
              <w:szCs w:val="16"/>
            </w:rPr>
            <w:t>Codice fiscale: C.F. e P.I. 93034560610</w:t>
          </w:r>
        </w:p>
      </w:tc>
      <w:tc>
        <w:tcPr>
          <w:tcW w:w="4079" w:type="dxa"/>
        </w:tcPr>
        <w:p w14:paraId="1DD3D853" w14:textId="77777777" w:rsidR="00F151FD" w:rsidRDefault="00F151FD" w:rsidP="00D46DB1">
          <w:pPr>
            <w:pStyle w:val="Pidipagina"/>
          </w:pPr>
          <w:r>
            <w:rPr>
              <w:sz w:val="16"/>
              <w:szCs w:val="16"/>
            </w:rPr>
            <w:t xml:space="preserve">Email: </w:t>
          </w:r>
          <w:r>
            <w:rPr>
              <w:b/>
              <w:bCs/>
              <w:sz w:val="16"/>
              <w:szCs w:val="16"/>
            </w:rPr>
            <w:t>cepm03000d@istruzione.it</w:t>
          </w:r>
        </w:p>
      </w:tc>
      <w:tc>
        <w:tcPr>
          <w:tcW w:w="2440" w:type="dxa"/>
        </w:tcPr>
        <w:p w14:paraId="631EAAB0" w14:textId="77777777" w:rsidR="00F151FD" w:rsidRDefault="00F151FD" w:rsidP="00D46DB1">
          <w:pPr>
            <w:pStyle w:val="Pidipagina"/>
          </w:pPr>
          <w:r>
            <w:rPr>
              <w:sz w:val="16"/>
              <w:szCs w:val="16"/>
            </w:rPr>
            <w:t xml:space="preserve">Fax: </w:t>
          </w:r>
          <w:r>
            <w:rPr>
              <w:b/>
              <w:bCs/>
              <w:sz w:val="16"/>
              <w:szCs w:val="16"/>
            </w:rPr>
            <w:t>0823/625640</w:t>
          </w:r>
        </w:p>
      </w:tc>
    </w:tr>
    <w:tr w:rsidR="00F151FD" w:rsidRPr="009E5967" w14:paraId="1BB4CD41" w14:textId="77777777" w:rsidTr="00D46DB1">
      <w:tc>
        <w:tcPr>
          <w:tcW w:w="3259" w:type="dxa"/>
        </w:tcPr>
        <w:p w14:paraId="192ABF4F" w14:textId="77777777" w:rsidR="00F151FD" w:rsidRDefault="00F151FD" w:rsidP="00D46DB1">
          <w:pPr>
            <w:pStyle w:val="Pidipagina"/>
          </w:pPr>
          <w:r>
            <w:rPr>
              <w:sz w:val="16"/>
              <w:szCs w:val="16"/>
            </w:rPr>
            <w:t>Codice univoco di fatturazione: UF7IYN</w:t>
          </w:r>
          <w:r>
            <w:rPr>
              <w:sz w:val="16"/>
              <w:szCs w:val="16"/>
            </w:rPr>
            <w:tab/>
            <w:t>UF7IYN</w:t>
          </w:r>
        </w:p>
      </w:tc>
      <w:tc>
        <w:tcPr>
          <w:tcW w:w="4079" w:type="dxa"/>
        </w:tcPr>
        <w:p w14:paraId="17FA0681" w14:textId="77777777" w:rsidR="00F151FD" w:rsidRPr="009E5967" w:rsidRDefault="00F151FD" w:rsidP="00D46DB1">
          <w:pPr>
            <w:pStyle w:val="Pidipagina"/>
            <w:rPr>
              <w:lang w:val="en-US"/>
            </w:rPr>
          </w:pPr>
          <w:r w:rsidRPr="009E5967">
            <w:rPr>
              <w:sz w:val="16"/>
              <w:szCs w:val="16"/>
              <w:lang w:val="en-US"/>
            </w:rPr>
            <w:t xml:space="preserve">Email PEC: </w:t>
          </w:r>
          <w:r w:rsidRPr="009E5967">
            <w:rPr>
              <w:b/>
              <w:bCs/>
              <w:sz w:val="16"/>
              <w:szCs w:val="16"/>
              <w:lang w:val="en-US"/>
            </w:rPr>
            <w:t>cepm03000d@pec.istruzione.it</w:t>
          </w:r>
        </w:p>
      </w:tc>
      <w:tc>
        <w:tcPr>
          <w:tcW w:w="2440" w:type="dxa"/>
        </w:tcPr>
        <w:p w14:paraId="6DD83D4E" w14:textId="77777777" w:rsidR="00F151FD" w:rsidRPr="009E5967" w:rsidRDefault="00F151FD" w:rsidP="00D46DB1">
          <w:pPr>
            <w:pStyle w:val="Pidipagina"/>
            <w:rPr>
              <w:lang w:val="en-US"/>
            </w:rPr>
          </w:pPr>
          <w:hyperlink r:id="rId1" w:history="1">
            <w:r w:rsidRPr="005941B9">
              <w:rPr>
                <w:rStyle w:val="Collegamentoipertestuale"/>
                <w:b/>
                <w:bCs/>
                <w:sz w:val="16"/>
                <w:szCs w:val="16"/>
              </w:rPr>
              <w:t>www.liceopizzi.edu.it</w:t>
            </w:r>
          </w:hyperlink>
        </w:p>
      </w:tc>
    </w:tr>
  </w:tbl>
  <w:p w14:paraId="0232EA18" w14:textId="77777777" w:rsidR="00F151FD" w:rsidRDefault="00F151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1" w:rightFromText="141" w:vertAnchor="text" w:horzAnchor="margin" w:tblpY="400"/>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9"/>
      <w:gridCol w:w="3561"/>
      <w:gridCol w:w="2360"/>
    </w:tblGrid>
    <w:tr w:rsidR="007B2152" w:rsidRPr="00CD38D6" w14:paraId="7B7A8CBA" w14:textId="77777777" w:rsidTr="002B6552">
      <w:trPr>
        <w:trHeight w:val="262"/>
      </w:trPr>
      <w:tc>
        <w:tcPr>
          <w:tcW w:w="3619" w:type="dxa"/>
        </w:tcPr>
        <w:p w14:paraId="40CA53EF" w14:textId="77777777" w:rsidR="007B2152" w:rsidRPr="007D1EE5" w:rsidRDefault="007B2152" w:rsidP="00C30059">
          <w:pPr>
            <w:pStyle w:val="Pidipagina"/>
            <w:jc w:val="right"/>
            <w:rPr>
              <w:rFonts w:ascii="Tahoma" w:hAnsi="Tahoma" w:cs="Tahoma"/>
              <w:color w:val="000000"/>
            </w:rPr>
          </w:pPr>
          <w:r w:rsidRPr="007D1EE5">
            <w:rPr>
              <w:rFonts w:ascii="Tahoma" w:hAnsi="Tahoma" w:cs="Tahoma"/>
              <w:color w:val="000000"/>
              <w:sz w:val="16"/>
              <w:szCs w:val="16"/>
            </w:rPr>
            <w:t xml:space="preserve">Codice Min.: </w:t>
          </w:r>
          <w:r w:rsidRPr="007D1EE5">
            <w:rPr>
              <w:rFonts w:ascii="Tahoma" w:hAnsi="Tahoma" w:cs="Tahoma"/>
              <w:b/>
              <w:bCs/>
              <w:color w:val="000000"/>
              <w:sz w:val="16"/>
              <w:szCs w:val="16"/>
            </w:rPr>
            <w:t>CEPM03000D</w:t>
          </w:r>
        </w:p>
      </w:tc>
      <w:tc>
        <w:tcPr>
          <w:tcW w:w="3561" w:type="dxa"/>
        </w:tcPr>
        <w:p w14:paraId="2D02DD0E" w14:textId="77777777" w:rsidR="007B2152" w:rsidRPr="007D1EE5" w:rsidRDefault="007B2152" w:rsidP="00C30059">
          <w:pPr>
            <w:pStyle w:val="Pidipagina"/>
            <w:jc w:val="center"/>
            <w:rPr>
              <w:rFonts w:ascii="Tahoma" w:hAnsi="Tahoma" w:cs="Tahoma"/>
              <w:color w:val="000000"/>
            </w:rPr>
          </w:pPr>
          <w:r w:rsidRPr="007D1EE5">
            <w:rPr>
              <w:rFonts w:ascii="Tahoma" w:eastAsia="Calibri" w:hAnsi="Tahoma" w:cs="Tahoma"/>
              <w:b/>
              <w:bCs/>
              <w:color w:val="000000"/>
              <w:sz w:val="16"/>
              <w:szCs w:val="16"/>
            </w:rPr>
            <w:t>P.zza Umberto I – 81043 CAPUA CE</w:t>
          </w:r>
        </w:p>
      </w:tc>
      <w:tc>
        <w:tcPr>
          <w:tcW w:w="2360" w:type="dxa"/>
        </w:tcPr>
        <w:p w14:paraId="61E724C5" w14:textId="77777777" w:rsidR="007B2152" w:rsidRPr="007D1EE5" w:rsidRDefault="007B2152" w:rsidP="00C30059">
          <w:pPr>
            <w:pStyle w:val="Pidipagina"/>
            <w:rPr>
              <w:rFonts w:ascii="Tahoma" w:hAnsi="Tahoma" w:cs="Tahoma"/>
              <w:color w:val="000000"/>
            </w:rPr>
          </w:pPr>
          <w:r w:rsidRPr="007D1EE5">
            <w:rPr>
              <w:rFonts w:ascii="Tahoma" w:hAnsi="Tahoma" w:cs="Tahoma"/>
              <w:color w:val="000000"/>
              <w:sz w:val="16"/>
              <w:szCs w:val="16"/>
            </w:rPr>
            <w:t xml:space="preserve">Tel: </w:t>
          </w:r>
          <w:r w:rsidRPr="007D1EE5">
            <w:rPr>
              <w:rFonts w:ascii="Tahoma" w:hAnsi="Tahoma" w:cs="Tahoma"/>
              <w:b/>
              <w:bCs/>
              <w:color w:val="000000"/>
              <w:sz w:val="16"/>
              <w:szCs w:val="16"/>
            </w:rPr>
            <w:t>0823/961077</w:t>
          </w:r>
        </w:p>
      </w:tc>
    </w:tr>
    <w:tr w:rsidR="007B2152" w:rsidRPr="00CD38D6" w14:paraId="5517B979" w14:textId="77777777" w:rsidTr="002B6552">
      <w:trPr>
        <w:trHeight w:val="273"/>
      </w:trPr>
      <w:tc>
        <w:tcPr>
          <w:tcW w:w="3619" w:type="dxa"/>
        </w:tcPr>
        <w:p w14:paraId="2775C2BE" w14:textId="77777777" w:rsidR="007B2152" w:rsidRPr="007D1EE5" w:rsidRDefault="007B2152" w:rsidP="00C30059">
          <w:pPr>
            <w:pStyle w:val="Pidipagina"/>
            <w:jc w:val="right"/>
            <w:rPr>
              <w:rFonts w:ascii="Tahoma" w:hAnsi="Tahoma" w:cs="Tahoma"/>
              <w:color w:val="000000"/>
            </w:rPr>
          </w:pPr>
          <w:r w:rsidRPr="007D1EE5">
            <w:rPr>
              <w:rFonts w:ascii="Tahoma" w:hAnsi="Tahoma" w:cs="Tahoma"/>
              <w:color w:val="000000"/>
              <w:sz w:val="16"/>
              <w:szCs w:val="16"/>
            </w:rPr>
            <w:t>Codice fiscale: C.F. e P.I. 93034560610</w:t>
          </w:r>
        </w:p>
      </w:tc>
      <w:tc>
        <w:tcPr>
          <w:tcW w:w="3561" w:type="dxa"/>
        </w:tcPr>
        <w:p w14:paraId="6BBCC092" w14:textId="77777777" w:rsidR="007B2152" w:rsidRPr="007D1EE5" w:rsidRDefault="007B2152" w:rsidP="00C30059">
          <w:pPr>
            <w:pStyle w:val="Pidipagina"/>
            <w:jc w:val="center"/>
            <w:rPr>
              <w:rFonts w:ascii="Tahoma" w:hAnsi="Tahoma" w:cs="Tahoma"/>
              <w:color w:val="000000"/>
            </w:rPr>
          </w:pPr>
          <w:r w:rsidRPr="007D1EE5">
            <w:rPr>
              <w:rFonts w:ascii="Tahoma" w:hAnsi="Tahoma" w:cs="Tahoma"/>
              <w:color w:val="000000"/>
              <w:sz w:val="16"/>
              <w:szCs w:val="16"/>
            </w:rPr>
            <w:t xml:space="preserve">Email: </w:t>
          </w:r>
          <w:r w:rsidRPr="007D1EE5">
            <w:rPr>
              <w:rFonts w:ascii="Tahoma" w:hAnsi="Tahoma" w:cs="Tahoma"/>
              <w:b/>
              <w:bCs/>
              <w:color w:val="000000"/>
              <w:sz w:val="16"/>
              <w:szCs w:val="16"/>
            </w:rPr>
            <w:t>cepm03000d@istruzione.it</w:t>
          </w:r>
        </w:p>
      </w:tc>
      <w:tc>
        <w:tcPr>
          <w:tcW w:w="2360" w:type="dxa"/>
        </w:tcPr>
        <w:p w14:paraId="4334A12B" w14:textId="77777777" w:rsidR="007B2152" w:rsidRPr="007D1EE5" w:rsidRDefault="007B2152" w:rsidP="00C30059">
          <w:pPr>
            <w:pStyle w:val="Pidipagina"/>
            <w:rPr>
              <w:rFonts w:ascii="Tahoma" w:hAnsi="Tahoma" w:cs="Tahoma"/>
              <w:color w:val="000000"/>
            </w:rPr>
          </w:pPr>
          <w:r w:rsidRPr="007D1EE5">
            <w:rPr>
              <w:rFonts w:ascii="Tahoma" w:hAnsi="Tahoma" w:cs="Tahoma"/>
              <w:color w:val="000000"/>
              <w:sz w:val="16"/>
              <w:szCs w:val="16"/>
            </w:rPr>
            <w:t xml:space="preserve">Fax: </w:t>
          </w:r>
          <w:r w:rsidRPr="007D1EE5">
            <w:rPr>
              <w:rFonts w:ascii="Tahoma" w:hAnsi="Tahoma" w:cs="Tahoma"/>
              <w:b/>
              <w:bCs/>
              <w:color w:val="000000"/>
              <w:sz w:val="16"/>
              <w:szCs w:val="16"/>
            </w:rPr>
            <w:t>0823/625640</w:t>
          </w:r>
        </w:p>
      </w:tc>
    </w:tr>
    <w:tr w:rsidR="007B2152" w:rsidRPr="00CD38D6" w14:paraId="567E2F3C" w14:textId="77777777" w:rsidTr="002B6552">
      <w:trPr>
        <w:trHeight w:val="537"/>
      </w:trPr>
      <w:tc>
        <w:tcPr>
          <w:tcW w:w="3619" w:type="dxa"/>
        </w:tcPr>
        <w:p w14:paraId="0A334268" w14:textId="12D4E3C0" w:rsidR="007B2152" w:rsidRPr="007D1EE5" w:rsidRDefault="007B2152" w:rsidP="00C30059">
          <w:pPr>
            <w:pStyle w:val="Pidipagina"/>
            <w:jc w:val="right"/>
            <w:rPr>
              <w:rFonts w:ascii="Tahoma" w:hAnsi="Tahoma" w:cs="Tahoma"/>
              <w:color w:val="000000"/>
            </w:rPr>
          </w:pPr>
          <w:r w:rsidRPr="007D1EE5">
            <w:rPr>
              <w:rFonts w:ascii="Tahoma" w:hAnsi="Tahoma" w:cs="Tahoma"/>
              <w:color w:val="000000"/>
              <w:sz w:val="16"/>
              <w:szCs w:val="16"/>
            </w:rPr>
            <w:t>Codice univoco di fatturazione: UF7IYN</w:t>
          </w:r>
        </w:p>
      </w:tc>
      <w:tc>
        <w:tcPr>
          <w:tcW w:w="3561" w:type="dxa"/>
        </w:tcPr>
        <w:p w14:paraId="6B875563" w14:textId="77777777" w:rsidR="007B2152" w:rsidRPr="007D1EE5" w:rsidRDefault="007B2152" w:rsidP="00C30059">
          <w:pPr>
            <w:pStyle w:val="Pidipagina"/>
            <w:jc w:val="center"/>
            <w:rPr>
              <w:rFonts w:ascii="Tahoma" w:hAnsi="Tahoma" w:cs="Tahoma"/>
              <w:color w:val="000000"/>
              <w:lang w:val="en-US"/>
            </w:rPr>
          </w:pPr>
          <w:r w:rsidRPr="007D1EE5">
            <w:rPr>
              <w:rFonts w:ascii="Tahoma" w:hAnsi="Tahoma" w:cs="Tahoma"/>
              <w:color w:val="000000"/>
              <w:sz w:val="16"/>
              <w:szCs w:val="16"/>
              <w:lang w:val="en-US"/>
            </w:rPr>
            <w:t xml:space="preserve">Email PEC: </w:t>
          </w:r>
          <w:r w:rsidRPr="007D1EE5">
            <w:rPr>
              <w:rFonts w:ascii="Tahoma" w:hAnsi="Tahoma" w:cs="Tahoma"/>
              <w:b/>
              <w:bCs/>
              <w:color w:val="000000"/>
              <w:sz w:val="16"/>
              <w:szCs w:val="16"/>
              <w:lang w:val="en-US"/>
            </w:rPr>
            <w:t>cepm03000d@pec.istruzione.it</w:t>
          </w:r>
        </w:p>
      </w:tc>
      <w:tc>
        <w:tcPr>
          <w:tcW w:w="2360" w:type="dxa"/>
        </w:tcPr>
        <w:p w14:paraId="41E3AD5A" w14:textId="788A0F93" w:rsidR="007B2152" w:rsidRPr="007D1EE5" w:rsidRDefault="00C30059" w:rsidP="00C30059">
          <w:pPr>
            <w:pStyle w:val="Pidipagina"/>
            <w:rPr>
              <w:rFonts w:ascii="Tahoma" w:hAnsi="Tahoma" w:cs="Tahoma"/>
              <w:color w:val="000000"/>
              <w:lang w:val="en-US"/>
            </w:rPr>
          </w:pPr>
          <w:hyperlink r:id="rId1" w:history="1">
            <w:r w:rsidRPr="007D1EE5">
              <w:rPr>
                <w:rStyle w:val="Collegamentoipertestuale"/>
                <w:rFonts w:ascii="Tahoma" w:hAnsi="Tahoma" w:cs="Tahoma"/>
                <w:b/>
                <w:bCs/>
                <w:color w:val="000000"/>
                <w:sz w:val="16"/>
                <w:szCs w:val="16"/>
              </w:rPr>
              <w:t>www.liceopizzi.edu.it</w:t>
            </w:r>
          </w:hyperlink>
        </w:p>
      </w:tc>
    </w:tr>
  </w:tbl>
  <w:p w14:paraId="41E6ECF5" w14:textId="77777777" w:rsidR="008E14E5" w:rsidRPr="007B2152" w:rsidRDefault="008E14E5" w:rsidP="007B21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4ED4A" w14:textId="77777777" w:rsidR="001A4BC9" w:rsidRDefault="001A4BC9" w:rsidP="008E14E5">
      <w:pPr>
        <w:spacing w:after="0" w:line="240" w:lineRule="auto"/>
      </w:pPr>
      <w:r>
        <w:separator/>
      </w:r>
    </w:p>
  </w:footnote>
  <w:footnote w:type="continuationSeparator" w:id="0">
    <w:p w14:paraId="68CECAA6" w14:textId="77777777" w:rsidR="001A4BC9" w:rsidRDefault="001A4BC9" w:rsidP="008E1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A481" w14:textId="77777777" w:rsidR="008C2305" w:rsidRPr="00846CE1" w:rsidRDefault="00CA0535" w:rsidP="00512EFC">
    <w:pPr>
      <w:spacing w:after="0"/>
      <w:ind w:right="-283"/>
      <w:jc w:val="center"/>
      <w:rPr>
        <w:rFonts w:ascii="Arial" w:eastAsia="Times New Roman" w:hAnsi="Arial" w:cs="Arial"/>
        <w:color w:val="222222"/>
        <w:sz w:val="24"/>
        <w:szCs w:val="24"/>
        <w:lang w:eastAsia="it-IT"/>
      </w:rPr>
    </w:pPr>
    <w:r>
      <w:rPr>
        <w:rFonts w:ascii="Arial" w:eastAsia="Times New Roman" w:hAnsi="Arial" w:cs="Arial"/>
        <w:color w:val="222222"/>
        <w:sz w:val="24"/>
        <w:szCs w:val="24"/>
        <w:lang w:eastAsia="it-IT"/>
      </w:rPr>
      <w:ptab w:relativeTo="margin" w:alignment="center" w:leader="none"/>
    </w:r>
  </w:p>
  <w:p w14:paraId="6230E013" w14:textId="77777777" w:rsidR="0033476D" w:rsidRPr="0033476D" w:rsidRDefault="0033476D" w:rsidP="0033476D">
    <w:pPr>
      <w:rPr>
        <w:rFonts w:ascii="Arial" w:eastAsia="Times New Roman" w:hAnsi="Arial" w:cs="Arial"/>
        <w:color w:val="222222"/>
        <w:sz w:val="24"/>
        <w:szCs w:val="24"/>
        <w:lang w:eastAsia="it-IT"/>
      </w:rPr>
    </w:pPr>
    <w:r w:rsidRPr="0033476D">
      <w:rPr>
        <w:rFonts w:ascii="Arial" w:eastAsia="Times New Roman" w:hAnsi="Arial" w:cs="Arial"/>
        <w:noProof/>
        <w:color w:val="222222"/>
        <w:sz w:val="24"/>
        <w:szCs w:val="24"/>
        <w:lang w:eastAsia="it-IT"/>
      </w:rPr>
      <w:drawing>
        <wp:inline distT="0" distB="0" distL="0" distR="0" wp14:anchorId="7595DF11" wp14:editId="119B8737">
          <wp:extent cx="6301105" cy="1638300"/>
          <wp:effectExtent l="0" t="0" r="0" b="0"/>
          <wp:docPr id="1020922335" name="Immagine 6"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22335" name="Immagine 6" descr="Immagine che contiene testo, Carattere, schermata,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1105" cy="1638300"/>
                  </a:xfrm>
                  <a:prstGeom prst="rect">
                    <a:avLst/>
                  </a:prstGeom>
                  <a:noFill/>
                  <a:ln>
                    <a:noFill/>
                  </a:ln>
                </pic:spPr>
              </pic:pic>
            </a:graphicData>
          </a:graphic>
        </wp:inline>
      </w:drawing>
    </w:r>
  </w:p>
  <w:p w14:paraId="0811125F" w14:textId="77777777" w:rsidR="00846CE1" w:rsidRPr="00846CE1" w:rsidRDefault="00846CE1" w:rsidP="0033476D">
    <w:pPr>
      <w:rPr>
        <w:rFonts w:ascii="Arial" w:eastAsia="Times New Roman" w:hAnsi="Arial" w:cs="Arial"/>
        <w:color w:val="222222"/>
        <w:sz w:val="24"/>
        <w:szCs w:val="24"/>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6"/>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00000003"/>
    <w:multiLevelType w:val="multilevel"/>
    <w:tmpl w:val="00000003"/>
    <w:name w:val="WWNum42"/>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4"/>
    <w:multiLevelType w:val="multilevel"/>
    <w:tmpl w:val="00000004"/>
    <w:name w:val="WWNum44"/>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6094618D"/>
    <w:multiLevelType w:val="hybridMultilevel"/>
    <w:tmpl w:val="FF66BA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675033DD"/>
    <w:multiLevelType w:val="hybridMultilevel"/>
    <w:tmpl w:val="DAE08292"/>
    <w:name w:val="Elenco numerato 4"/>
    <w:lvl w:ilvl="0" w:tplc="990492FA">
      <w:start w:val="1"/>
      <w:numFmt w:val="decimal"/>
      <w:lvlText w:val="%1."/>
      <w:lvlJc w:val="left"/>
      <w:pPr>
        <w:ind w:left="426" w:firstLine="0"/>
      </w:pPr>
      <w:rPr>
        <w:rFonts w:ascii="Times New Roman" w:hAnsi="Times New Roman" w:cs="Times New Roman"/>
      </w:rPr>
    </w:lvl>
    <w:lvl w:ilvl="1" w:tplc="FCDAD110">
      <w:start w:val="1"/>
      <w:numFmt w:val="lowerLetter"/>
      <w:lvlText w:val="%2."/>
      <w:lvlJc w:val="left"/>
      <w:pPr>
        <w:ind w:left="1506" w:firstLine="0"/>
      </w:pPr>
    </w:lvl>
    <w:lvl w:ilvl="2" w:tplc="E79CECF8">
      <w:start w:val="1"/>
      <w:numFmt w:val="lowerRoman"/>
      <w:lvlText w:val="%3."/>
      <w:lvlJc w:val="left"/>
      <w:pPr>
        <w:ind w:left="2406" w:firstLine="0"/>
      </w:pPr>
    </w:lvl>
    <w:lvl w:ilvl="3" w:tplc="88861FB2">
      <w:start w:val="1"/>
      <w:numFmt w:val="decimal"/>
      <w:lvlText w:val="%4."/>
      <w:lvlJc w:val="left"/>
      <w:pPr>
        <w:ind w:left="2946" w:firstLine="0"/>
      </w:pPr>
    </w:lvl>
    <w:lvl w:ilvl="4" w:tplc="736680E6">
      <w:start w:val="1"/>
      <w:numFmt w:val="lowerLetter"/>
      <w:lvlText w:val="%5."/>
      <w:lvlJc w:val="left"/>
      <w:pPr>
        <w:ind w:left="3666" w:firstLine="0"/>
      </w:pPr>
    </w:lvl>
    <w:lvl w:ilvl="5" w:tplc="636EC750">
      <w:start w:val="1"/>
      <w:numFmt w:val="lowerRoman"/>
      <w:lvlText w:val="%6."/>
      <w:lvlJc w:val="left"/>
      <w:pPr>
        <w:ind w:left="4566" w:firstLine="0"/>
      </w:pPr>
    </w:lvl>
    <w:lvl w:ilvl="6" w:tplc="E0781F6E">
      <w:start w:val="1"/>
      <w:numFmt w:val="decimal"/>
      <w:lvlText w:val="%7."/>
      <w:lvlJc w:val="left"/>
      <w:pPr>
        <w:ind w:left="5106" w:firstLine="0"/>
      </w:pPr>
    </w:lvl>
    <w:lvl w:ilvl="7" w:tplc="0FF2004C">
      <w:start w:val="1"/>
      <w:numFmt w:val="lowerLetter"/>
      <w:lvlText w:val="%8."/>
      <w:lvlJc w:val="left"/>
      <w:pPr>
        <w:ind w:left="5826" w:firstLine="0"/>
      </w:pPr>
    </w:lvl>
    <w:lvl w:ilvl="8" w:tplc="D57C702C">
      <w:start w:val="1"/>
      <w:numFmt w:val="lowerRoman"/>
      <w:lvlText w:val="%9."/>
      <w:lvlJc w:val="left"/>
      <w:pPr>
        <w:ind w:left="6726" w:firstLine="0"/>
      </w:pPr>
    </w:lvl>
  </w:abstractNum>
  <w:num w:numId="1" w16cid:durableId="1124999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5"/>
    <w:rsid w:val="00003791"/>
    <w:rsid w:val="000045B7"/>
    <w:rsid w:val="00010B9C"/>
    <w:rsid w:val="00013C2A"/>
    <w:rsid w:val="0001487B"/>
    <w:rsid w:val="000165BF"/>
    <w:rsid w:val="00021ED4"/>
    <w:rsid w:val="00023025"/>
    <w:rsid w:val="00025F76"/>
    <w:rsid w:val="00026509"/>
    <w:rsid w:val="00030A3B"/>
    <w:rsid w:val="000311EE"/>
    <w:rsid w:val="00031762"/>
    <w:rsid w:val="00034610"/>
    <w:rsid w:val="00035C53"/>
    <w:rsid w:val="00036869"/>
    <w:rsid w:val="00036C37"/>
    <w:rsid w:val="00037186"/>
    <w:rsid w:val="00041474"/>
    <w:rsid w:val="00041E5A"/>
    <w:rsid w:val="0004289E"/>
    <w:rsid w:val="00046A43"/>
    <w:rsid w:val="00046A95"/>
    <w:rsid w:val="0006073B"/>
    <w:rsid w:val="00060A52"/>
    <w:rsid w:val="00070059"/>
    <w:rsid w:val="00075740"/>
    <w:rsid w:val="00082663"/>
    <w:rsid w:val="0008341E"/>
    <w:rsid w:val="00087203"/>
    <w:rsid w:val="000A50E9"/>
    <w:rsid w:val="000A5917"/>
    <w:rsid w:val="000B023E"/>
    <w:rsid w:val="000B0A66"/>
    <w:rsid w:val="000B30F7"/>
    <w:rsid w:val="000B4DAF"/>
    <w:rsid w:val="000C5C2B"/>
    <w:rsid w:val="000C6D7D"/>
    <w:rsid w:val="000C760C"/>
    <w:rsid w:val="000D270B"/>
    <w:rsid w:val="000D31A3"/>
    <w:rsid w:val="000D53D6"/>
    <w:rsid w:val="000E06EF"/>
    <w:rsid w:val="000E0BB9"/>
    <w:rsid w:val="000E18FD"/>
    <w:rsid w:val="000E1954"/>
    <w:rsid w:val="000E1ED2"/>
    <w:rsid w:val="000E7241"/>
    <w:rsid w:val="000E760F"/>
    <w:rsid w:val="000F1B11"/>
    <w:rsid w:val="000F335F"/>
    <w:rsid w:val="000F698F"/>
    <w:rsid w:val="00100060"/>
    <w:rsid w:val="001004CC"/>
    <w:rsid w:val="00101771"/>
    <w:rsid w:val="0010400A"/>
    <w:rsid w:val="00105955"/>
    <w:rsid w:val="001064C5"/>
    <w:rsid w:val="00112545"/>
    <w:rsid w:val="00114CA2"/>
    <w:rsid w:val="0011539D"/>
    <w:rsid w:val="001166F6"/>
    <w:rsid w:val="00117D06"/>
    <w:rsid w:val="0012001C"/>
    <w:rsid w:val="001248B2"/>
    <w:rsid w:val="00124ACF"/>
    <w:rsid w:val="00127098"/>
    <w:rsid w:val="00134EDC"/>
    <w:rsid w:val="00141DAD"/>
    <w:rsid w:val="00142207"/>
    <w:rsid w:val="001541A8"/>
    <w:rsid w:val="00157A03"/>
    <w:rsid w:val="00170125"/>
    <w:rsid w:val="00170476"/>
    <w:rsid w:val="00172089"/>
    <w:rsid w:val="00174081"/>
    <w:rsid w:val="00175CD0"/>
    <w:rsid w:val="00180463"/>
    <w:rsid w:val="00181688"/>
    <w:rsid w:val="00193791"/>
    <w:rsid w:val="001A1966"/>
    <w:rsid w:val="001A4BC9"/>
    <w:rsid w:val="001A63E6"/>
    <w:rsid w:val="001B1800"/>
    <w:rsid w:val="001B4C31"/>
    <w:rsid w:val="001C2641"/>
    <w:rsid w:val="001C41F5"/>
    <w:rsid w:val="001C4764"/>
    <w:rsid w:val="001C4EB5"/>
    <w:rsid w:val="001C685D"/>
    <w:rsid w:val="001D27C8"/>
    <w:rsid w:val="001D2F57"/>
    <w:rsid w:val="001D3492"/>
    <w:rsid w:val="001D6621"/>
    <w:rsid w:val="001E319F"/>
    <w:rsid w:val="001E7288"/>
    <w:rsid w:val="001F32B3"/>
    <w:rsid w:val="001F45C3"/>
    <w:rsid w:val="001F5C8A"/>
    <w:rsid w:val="002033C0"/>
    <w:rsid w:val="0020345F"/>
    <w:rsid w:val="00205A2F"/>
    <w:rsid w:val="00205E39"/>
    <w:rsid w:val="00212223"/>
    <w:rsid w:val="00212847"/>
    <w:rsid w:val="002167AC"/>
    <w:rsid w:val="00224436"/>
    <w:rsid w:val="00224B7B"/>
    <w:rsid w:val="00233104"/>
    <w:rsid w:val="0023431F"/>
    <w:rsid w:val="0023512B"/>
    <w:rsid w:val="00244B6D"/>
    <w:rsid w:val="00252222"/>
    <w:rsid w:val="00253337"/>
    <w:rsid w:val="00254089"/>
    <w:rsid w:val="002547C2"/>
    <w:rsid w:val="00255D74"/>
    <w:rsid w:val="002632CD"/>
    <w:rsid w:val="00263B3E"/>
    <w:rsid w:val="002649F2"/>
    <w:rsid w:val="00264BFD"/>
    <w:rsid w:val="00266A7E"/>
    <w:rsid w:val="0027007C"/>
    <w:rsid w:val="00272E9E"/>
    <w:rsid w:val="00274205"/>
    <w:rsid w:val="0027769F"/>
    <w:rsid w:val="002834E3"/>
    <w:rsid w:val="0028541E"/>
    <w:rsid w:val="002961A0"/>
    <w:rsid w:val="00296909"/>
    <w:rsid w:val="0029771F"/>
    <w:rsid w:val="002A4962"/>
    <w:rsid w:val="002B1817"/>
    <w:rsid w:val="002D2B03"/>
    <w:rsid w:val="002D2D01"/>
    <w:rsid w:val="002E0276"/>
    <w:rsid w:val="002E1084"/>
    <w:rsid w:val="002E3411"/>
    <w:rsid w:val="002E3DDA"/>
    <w:rsid w:val="002E424A"/>
    <w:rsid w:val="002E7226"/>
    <w:rsid w:val="002F24BE"/>
    <w:rsid w:val="002F325E"/>
    <w:rsid w:val="002F6311"/>
    <w:rsid w:val="00306CFA"/>
    <w:rsid w:val="00311B00"/>
    <w:rsid w:val="00316973"/>
    <w:rsid w:val="003207F9"/>
    <w:rsid w:val="00320A31"/>
    <w:rsid w:val="0032121D"/>
    <w:rsid w:val="003225DD"/>
    <w:rsid w:val="00325F66"/>
    <w:rsid w:val="00330F1E"/>
    <w:rsid w:val="00332DCC"/>
    <w:rsid w:val="0033476D"/>
    <w:rsid w:val="00335513"/>
    <w:rsid w:val="00337FE0"/>
    <w:rsid w:val="00342034"/>
    <w:rsid w:val="00342EAB"/>
    <w:rsid w:val="003464D4"/>
    <w:rsid w:val="00350186"/>
    <w:rsid w:val="00353B69"/>
    <w:rsid w:val="00353BAF"/>
    <w:rsid w:val="00355138"/>
    <w:rsid w:val="00356C36"/>
    <w:rsid w:val="00362900"/>
    <w:rsid w:val="00365CAA"/>
    <w:rsid w:val="00370B4D"/>
    <w:rsid w:val="003730E4"/>
    <w:rsid w:val="00374987"/>
    <w:rsid w:val="003754B3"/>
    <w:rsid w:val="003756C1"/>
    <w:rsid w:val="0038091A"/>
    <w:rsid w:val="003843AA"/>
    <w:rsid w:val="003845C2"/>
    <w:rsid w:val="00392472"/>
    <w:rsid w:val="00394E0F"/>
    <w:rsid w:val="003959B8"/>
    <w:rsid w:val="00396656"/>
    <w:rsid w:val="003A0E68"/>
    <w:rsid w:val="003A112A"/>
    <w:rsid w:val="003A289F"/>
    <w:rsid w:val="003A340D"/>
    <w:rsid w:val="003A575B"/>
    <w:rsid w:val="003B69A4"/>
    <w:rsid w:val="003C0BCD"/>
    <w:rsid w:val="003C3FBD"/>
    <w:rsid w:val="003C6FB8"/>
    <w:rsid w:val="003D040A"/>
    <w:rsid w:val="003D20CB"/>
    <w:rsid w:val="003D6DA8"/>
    <w:rsid w:val="003E65B6"/>
    <w:rsid w:val="003F0C29"/>
    <w:rsid w:val="003F1976"/>
    <w:rsid w:val="003F2612"/>
    <w:rsid w:val="00400CE0"/>
    <w:rsid w:val="00412316"/>
    <w:rsid w:val="004127F6"/>
    <w:rsid w:val="00416C36"/>
    <w:rsid w:val="004210F5"/>
    <w:rsid w:val="0042218A"/>
    <w:rsid w:val="00422250"/>
    <w:rsid w:val="00422E88"/>
    <w:rsid w:val="0042323E"/>
    <w:rsid w:val="00425C63"/>
    <w:rsid w:val="00431F7E"/>
    <w:rsid w:val="00432EE6"/>
    <w:rsid w:val="00432F0C"/>
    <w:rsid w:val="004378D7"/>
    <w:rsid w:val="00442EF0"/>
    <w:rsid w:val="00444677"/>
    <w:rsid w:val="00472517"/>
    <w:rsid w:val="00475652"/>
    <w:rsid w:val="00481093"/>
    <w:rsid w:val="00485CC6"/>
    <w:rsid w:val="00485CD4"/>
    <w:rsid w:val="00486ECC"/>
    <w:rsid w:val="00497303"/>
    <w:rsid w:val="004A3AF7"/>
    <w:rsid w:val="004A4223"/>
    <w:rsid w:val="004C080F"/>
    <w:rsid w:val="004C226C"/>
    <w:rsid w:val="004C2EEB"/>
    <w:rsid w:val="004C7A49"/>
    <w:rsid w:val="004D7C0F"/>
    <w:rsid w:val="004E0520"/>
    <w:rsid w:val="004E0EDA"/>
    <w:rsid w:val="004E34A3"/>
    <w:rsid w:val="004E5832"/>
    <w:rsid w:val="004F03E9"/>
    <w:rsid w:val="004F077A"/>
    <w:rsid w:val="004F3267"/>
    <w:rsid w:val="004F5B29"/>
    <w:rsid w:val="004F67BE"/>
    <w:rsid w:val="00502208"/>
    <w:rsid w:val="00503503"/>
    <w:rsid w:val="00512EFC"/>
    <w:rsid w:val="00513859"/>
    <w:rsid w:val="0052042D"/>
    <w:rsid w:val="0052391A"/>
    <w:rsid w:val="00531C00"/>
    <w:rsid w:val="005359D1"/>
    <w:rsid w:val="005423C0"/>
    <w:rsid w:val="00542737"/>
    <w:rsid w:val="0055165E"/>
    <w:rsid w:val="005535C5"/>
    <w:rsid w:val="005603CC"/>
    <w:rsid w:val="0056363F"/>
    <w:rsid w:val="0057451C"/>
    <w:rsid w:val="00575D72"/>
    <w:rsid w:val="00580216"/>
    <w:rsid w:val="005805D6"/>
    <w:rsid w:val="00583CAE"/>
    <w:rsid w:val="005905FA"/>
    <w:rsid w:val="00596FA7"/>
    <w:rsid w:val="005A1434"/>
    <w:rsid w:val="005A239B"/>
    <w:rsid w:val="005A7FBB"/>
    <w:rsid w:val="005B2D73"/>
    <w:rsid w:val="005B376D"/>
    <w:rsid w:val="005B5F2A"/>
    <w:rsid w:val="005B5F9F"/>
    <w:rsid w:val="005B718C"/>
    <w:rsid w:val="005C0E74"/>
    <w:rsid w:val="005C6137"/>
    <w:rsid w:val="005F0F0C"/>
    <w:rsid w:val="005F60C3"/>
    <w:rsid w:val="00602498"/>
    <w:rsid w:val="00615124"/>
    <w:rsid w:val="0061687A"/>
    <w:rsid w:val="00622C5C"/>
    <w:rsid w:val="0062558F"/>
    <w:rsid w:val="00627243"/>
    <w:rsid w:val="0063012F"/>
    <w:rsid w:val="006314F9"/>
    <w:rsid w:val="00634AFD"/>
    <w:rsid w:val="00636936"/>
    <w:rsid w:val="00640FB5"/>
    <w:rsid w:val="0064207D"/>
    <w:rsid w:val="00645DCB"/>
    <w:rsid w:val="00647FAE"/>
    <w:rsid w:val="00651814"/>
    <w:rsid w:val="00655119"/>
    <w:rsid w:val="006579E4"/>
    <w:rsid w:val="0066060A"/>
    <w:rsid w:val="006607DB"/>
    <w:rsid w:val="00662184"/>
    <w:rsid w:val="00662CAE"/>
    <w:rsid w:val="00663533"/>
    <w:rsid w:val="00663973"/>
    <w:rsid w:val="00663A12"/>
    <w:rsid w:val="00665287"/>
    <w:rsid w:val="00665F48"/>
    <w:rsid w:val="00671F89"/>
    <w:rsid w:val="00682DD8"/>
    <w:rsid w:val="00683A96"/>
    <w:rsid w:val="006843FD"/>
    <w:rsid w:val="00684437"/>
    <w:rsid w:val="0068467A"/>
    <w:rsid w:val="00686274"/>
    <w:rsid w:val="006966CC"/>
    <w:rsid w:val="006A15E2"/>
    <w:rsid w:val="006A76EE"/>
    <w:rsid w:val="006B61B8"/>
    <w:rsid w:val="006C2AB0"/>
    <w:rsid w:val="006C6482"/>
    <w:rsid w:val="006D2F7B"/>
    <w:rsid w:val="006E1492"/>
    <w:rsid w:val="006E1DEC"/>
    <w:rsid w:val="006F1B1F"/>
    <w:rsid w:val="006F4BD7"/>
    <w:rsid w:val="00703B6D"/>
    <w:rsid w:val="00704B39"/>
    <w:rsid w:val="007058F2"/>
    <w:rsid w:val="00706A95"/>
    <w:rsid w:val="0072253A"/>
    <w:rsid w:val="0072543C"/>
    <w:rsid w:val="007264A5"/>
    <w:rsid w:val="007277AB"/>
    <w:rsid w:val="007278C1"/>
    <w:rsid w:val="00734198"/>
    <w:rsid w:val="00736CF2"/>
    <w:rsid w:val="007416C8"/>
    <w:rsid w:val="007421C8"/>
    <w:rsid w:val="00745A3A"/>
    <w:rsid w:val="00745D44"/>
    <w:rsid w:val="0075077F"/>
    <w:rsid w:val="00755D4A"/>
    <w:rsid w:val="00756A10"/>
    <w:rsid w:val="00756A5D"/>
    <w:rsid w:val="00762650"/>
    <w:rsid w:val="00764B84"/>
    <w:rsid w:val="00767825"/>
    <w:rsid w:val="0077421F"/>
    <w:rsid w:val="0077444E"/>
    <w:rsid w:val="00774587"/>
    <w:rsid w:val="00777B01"/>
    <w:rsid w:val="00780646"/>
    <w:rsid w:val="007828D6"/>
    <w:rsid w:val="007902A9"/>
    <w:rsid w:val="007A4C87"/>
    <w:rsid w:val="007B2152"/>
    <w:rsid w:val="007B3021"/>
    <w:rsid w:val="007C45DD"/>
    <w:rsid w:val="007C6EA5"/>
    <w:rsid w:val="007D1EE5"/>
    <w:rsid w:val="007D791D"/>
    <w:rsid w:val="007E11D3"/>
    <w:rsid w:val="007E358D"/>
    <w:rsid w:val="007E7586"/>
    <w:rsid w:val="007F7312"/>
    <w:rsid w:val="00801497"/>
    <w:rsid w:val="008021D1"/>
    <w:rsid w:val="00803269"/>
    <w:rsid w:val="00806EEE"/>
    <w:rsid w:val="008117B5"/>
    <w:rsid w:val="00812B84"/>
    <w:rsid w:val="00815D7A"/>
    <w:rsid w:val="00831017"/>
    <w:rsid w:val="008320EE"/>
    <w:rsid w:val="00833CFF"/>
    <w:rsid w:val="00836E67"/>
    <w:rsid w:val="008426B2"/>
    <w:rsid w:val="00846CE1"/>
    <w:rsid w:val="00847F6B"/>
    <w:rsid w:val="008566AC"/>
    <w:rsid w:val="0086310A"/>
    <w:rsid w:val="00866685"/>
    <w:rsid w:val="008667B8"/>
    <w:rsid w:val="00871067"/>
    <w:rsid w:val="0087133F"/>
    <w:rsid w:val="008768E0"/>
    <w:rsid w:val="00881064"/>
    <w:rsid w:val="008817F2"/>
    <w:rsid w:val="0088485F"/>
    <w:rsid w:val="00887681"/>
    <w:rsid w:val="0089143D"/>
    <w:rsid w:val="00892DD9"/>
    <w:rsid w:val="00894C79"/>
    <w:rsid w:val="008A036A"/>
    <w:rsid w:val="008A2381"/>
    <w:rsid w:val="008A238C"/>
    <w:rsid w:val="008A4FD7"/>
    <w:rsid w:val="008A7B3D"/>
    <w:rsid w:val="008B17D5"/>
    <w:rsid w:val="008B183B"/>
    <w:rsid w:val="008B5360"/>
    <w:rsid w:val="008B694F"/>
    <w:rsid w:val="008C2305"/>
    <w:rsid w:val="008D3515"/>
    <w:rsid w:val="008D3A81"/>
    <w:rsid w:val="008E00FF"/>
    <w:rsid w:val="008E14E5"/>
    <w:rsid w:val="008F0396"/>
    <w:rsid w:val="008F5C8C"/>
    <w:rsid w:val="0090323A"/>
    <w:rsid w:val="00911616"/>
    <w:rsid w:val="00915ADE"/>
    <w:rsid w:val="00917DFB"/>
    <w:rsid w:val="00922E86"/>
    <w:rsid w:val="00924153"/>
    <w:rsid w:val="00924746"/>
    <w:rsid w:val="0092590E"/>
    <w:rsid w:val="00932041"/>
    <w:rsid w:val="00940D7D"/>
    <w:rsid w:val="00942063"/>
    <w:rsid w:val="009421EB"/>
    <w:rsid w:val="00944DC8"/>
    <w:rsid w:val="00950AB8"/>
    <w:rsid w:val="00951014"/>
    <w:rsid w:val="009543B2"/>
    <w:rsid w:val="009548F9"/>
    <w:rsid w:val="009601F9"/>
    <w:rsid w:val="0097272F"/>
    <w:rsid w:val="00974127"/>
    <w:rsid w:val="00974F79"/>
    <w:rsid w:val="00975032"/>
    <w:rsid w:val="0098030F"/>
    <w:rsid w:val="009810FD"/>
    <w:rsid w:val="0098336B"/>
    <w:rsid w:val="00987092"/>
    <w:rsid w:val="00996496"/>
    <w:rsid w:val="009A189D"/>
    <w:rsid w:val="009A5EF5"/>
    <w:rsid w:val="009A61A5"/>
    <w:rsid w:val="009A6241"/>
    <w:rsid w:val="009B23AA"/>
    <w:rsid w:val="009B6C4D"/>
    <w:rsid w:val="009C0FEE"/>
    <w:rsid w:val="009C3ACD"/>
    <w:rsid w:val="009C3D63"/>
    <w:rsid w:val="009E5967"/>
    <w:rsid w:val="009E62E6"/>
    <w:rsid w:val="009E7DB1"/>
    <w:rsid w:val="009F0E0B"/>
    <w:rsid w:val="009F15A8"/>
    <w:rsid w:val="009F7172"/>
    <w:rsid w:val="00A01A22"/>
    <w:rsid w:val="00A02A91"/>
    <w:rsid w:val="00A03163"/>
    <w:rsid w:val="00A06527"/>
    <w:rsid w:val="00A147EC"/>
    <w:rsid w:val="00A14AA8"/>
    <w:rsid w:val="00A16E53"/>
    <w:rsid w:val="00A20BC6"/>
    <w:rsid w:val="00A30096"/>
    <w:rsid w:val="00A34017"/>
    <w:rsid w:val="00A35129"/>
    <w:rsid w:val="00A36F8D"/>
    <w:rsid w:val="00A43275"/>
    <w:rsid w:val="00A43DE2"/>
    <w:rsid w:val="00A55140"/>
    <w:rsid w:val="00A707DC"/>
    <w:rsid w:val="00A719DD"/>
    <w:rsid w:val="00A719F9"/>
    <w:rsid w:val="00A75DC7"/>
    <w:rsid w:val="00A75FAC"/>
    <w:rsid w:val="00A80376"/>
    <w:rsid w:val="00A833FA"/>
    <w:rsid w:val="00A86709"/>
    <w:rsid w:val="00A87BAA"/>
    <w:rsid w:val="00A9021C"/>
    <w:rsid w:val="00A9449C"/>
    <w:rsid w:val="00AA2C94"/>
    <w:rsid w:val="00AA4461"/>
    <w:rsid w:val="00AA5693"/>
    <w:rsid w:val="00AB4BE6"/>
    <w:rsid w:val="00AB68BB"/>
    <w:rsid w:val="00AB7308"/>
    <w:rsid w:val="00AC0CCE"/>
    <w:rsid w:val="00AC41AE"/>
    <w:rsid w:val="00AC5241"/>
    <w:rsid w:val="00AC52CB"/>
    <w:rsid w:val="00AC6D7E"/>
    <w:rsid w:val="00AD5FD7"/>
    <w:rsid w:val="00AD6E1B"/>
    <w:rsid w:val="00AE36CB"/>
    <w:rsid w:val="00AE38C5"/>
    <w:rsid w:val="00AE4250"/>
    <w:rsid w:val="00AE7771"/>
    <w:rsid w:val="00AF4DCE"/>
    <w:rsid w:val="00AF698A"/>
    <w:rsid w:val="00B00611"/>
    <w:rsid w:val="00B01004"/>
    <w:rsid w:val="00B02379"/>
    <w:rsid w:val="00B05C7C"/>
    <w:rsid w:val="00B0777D"/>
    <w:rsid w:val="00B07C32"/>
    <w:rsid w:val="00B07D22"/>
    <w:rsid w:val="00B118A7"/>
    <w:rsid w:val="00B17034"/>
    <w:rsid w:val="00B24D80"/>
    <w:rsid w:val="00B311F7"/>
    <w:rsid w:val="00B333D5"/>
    <w:rsid w:val="00B3467E"/>
    <w:rsid w:val="00B37B63"/>
    <w:rsid w:val="00B37FFB"/>
    <w:rsid w:val="00B40307"/>
    <w:rsid w:val="00B423C4"/>
    <w:rsid w:val="00B43B27"/>
    <w:rsid w:val="00B441B4"/>
    <w:rsid w:val="00B4488C"/>
    <w:rsid w:val="00B55FF0"/>
    <w:rsid w:val="00B57C3E"/>
    <w:rsid w:val="00B61B27"/>
    <w:rsid w:val="00B61F83"/>
    <w:rsid w:val="00B637E9"/>
    <w:rsid w:val="00B66F84"/>
    <w:rsid w:val="00B67F0A"/>
    <w:rsid w:val="00B70106"/>
    <w:rsid w:val="00B7505D"/>
    <w:rsid w:val="00B75E43"/>
    <w:rsid w:val="00B77CF1"/>
    <w:rsid w:val="00B80779"/>
    <w:rsid w:val="00B84107"/>
    <w:rsid w:val="00B859C4"/>
    <w:rsid w:val="00B85DE1"/>
    <w:rsid w:val="00B871E7"/>
    <w:rsid w:val="00B87412"/>
    <w:rsid w:val="00B901FE"/>
    <w:rsid w:val="00B95255"/>
    <w:rsid w:val="00BA272F"/>
    <w:rsid w:val="00BA3FF3"/>
    <w:rsid w:val="00BA5D9D"/>
    <w:rsid w:val="00BB0EA4"/>
    <w:rsid w:val="00BB1077"/>
    <w:rsid w:val="00BB10F0"/>
    <w:rsid w:val="00BC01FE"/>
    <w:rsid w:val="00BC7FC6"/>
    <w:rsid w:val="00BD46DC"/>
    <w:rsid w:val="00BE1348"/>
    <w:rsid w:val="00BF0F1C"/>
    <w:rsid w:val="00BF5F3C"/>
    <w:rsid w:val="00C02FFC"/>
    <w:rsid w:val="00C048BE"/>
    <w:rsid w:val="00C06899"/>
    <w:rsid w:val="00C116C7"/>
    <w:rsid w:val="00C11719"/>
    <w:rsid w:val="00C13588"/>
    <w:rsid w:val="00C16EAA"/>
    <w:rsid w:val="00C17BB5"/>
    <w:rsid w:val="00C22474"/>
    <w:rsid w:val="00C22FDF"/>
    <w:rsid w:val="00C2497F"/>
    <w:rsid w:val="00C30059"/>
    <w:rsid w:val="00C3128F"/>
    <w:rsid w:val="00C35160"/>
    <w:rsid w:val="00C41D55"/>
    <w:rsid w:val="00C4524F"/>
    <w:rsid w:val="00C4717D"/>
    <w:rsid w:val="00C5369D"/>
    <w:rsid w:val="00C53B55"/>
    <w:rsid w:val="00C55599"/>
    <w:rsid w:val="00C561D0"/>
    <w:rsid w:val="00C564E0"/>
    <w:rsid w:val="00C6134D"/>
    <w:rsid w:val="00C63E31"/>
    <w:rsid w:val="00C65F1A"/>
    <w:rsid w:val="00C67B08"/>
    <w:rsid w:val="00C70A83"/>
    <w:rsid w:val="00C71933"/>
    <w:rsid w:val="00C73729"/>
    <w:rsid w:val="00C82B44"/>
    <w:rsid w:val="00C86815"/>
    <w:rsid w:val="00C87F72"/>
    <w:rsid w:val="00C90D7E"/>
    <w:rsid w:val="00C93A7A"/>
    <w:rsid w:val="00C9482B"/>
    <w:rsid w:val="00CA0535"/>
    <w:rsid w:val="00CA1BC1"/>
    <w:rsid w:val="00CA5A43"/>
    <w:rsid w:val="00CA6226"/>
    <w:rsid w:val="00CB3D1C"/>
    <w:rsid w:val="00CB4CBD"/>
    <w:rsid w:val="00CB786A"/>
    <w:rsid w:val="00CC337D"/>
    <w:rsid w:val="00CC7006"/>
    <w:rsid w:val="00CD3D27"/>
    <w:rsid w:val="00CD6A63"/>
    <w:rsid w:val="00CE05EB"/>
    <w:rsid w:val="00CE49CD"/>
    <w:rsid w:val="00CE68EB"/>
    <w:rsid w:val="00CE70D3"/>
    <w:rsid w:val="00CF4019"/>
    <w:rsid w:val="00D01589"/>
    <w:rsid w:val="00D01CA4"/>
    <w:rsid w:val="00D02B74"/>
    <w:rsid w:val="00D035C5"/>
    <w:rsid w:val="00D109F0"/>
    <w:rsid w:val="00D159C9"/>
    <w:rsid w:val="00D20FB2"/>
    <w:rsid w:val="00D315CA"/>
    <w:rsid w:val="00D348AF"/>
    <w:rsid w:val="00D417A4"/>
    <w:rsid w:val="00D4386A"/>
    <w:rsid w:val="00D4660A"/>
    <w:rsid w:val="00D51233"/>
    <w:rsid w:val="00D5141E"/>
    <w:rsid w:val="00D5267A"/>
    <w:rsid w:val="00D54145"/>
    <w:rsid w:val="00D570CF"/>
    <w:rsid w:val="00D60CB7"/>
    <w:rsid w:val="00D60D7B"/>
    <w:rsid w:val="00D628D2"/>
    <w:rsid w:val="00D62C17"/>
    <w:rsid w:val="00D738D3"/>
    <w:rsid w:val="00D75D2C"/>
    <w:rsid w:val="00DA0DC2"/>
    <w:rsid w:val="00DA33E5"/>
    <w:rsid w:val="00DA69B4"/>
    <w:rsid w:val="00DB3B54"/>
    <w:rsid w:val="00DB400F"/>
    <w:rsid w:val="00DB7C20"/>
    <w:rsid w:val="00DC2BED"/>
    <w:rsid w:val="00DC2D4A"/>
    <w:rsid w:val="00DC6EAB"/>
    <w:rsid w:val="00DD0FDD"/>
    <w:rsid w:val="00DD21A8"/>
    <w:rsid w:val="00DD78FF"/>
    <w:rsid w:val="00DE05B0"/>
    <w:rsid w:val="00DE2CBB"/>
    <w:rsid w:val="00DE7317"/>
    <w:rsid w:val="00DF0B39"/>
    <w:rsid w:val="00DF3523"/>
    <w:rsid w:val="00DF36D6"/>
    <w:rsid w:val="00E0207C"/>
    <w:rsid w:val="00E06944"/>
    <w:rsid w:val="00E074BB"/>
    <w:rsid w:val="00E076C4"/>
    <w:rsid w:val="00E13887"/>
    <w:rsid w:val="00E14297"/>
    <w:rsid w:val="00E20D15"/>
    <w:rsid w:val="00E244F5"/>
    <w:rsid w:val="00E2456B"/>
    <w:rsid w:val="00E26AD2"/>
    <w:rsid w:val="00E2743E"/>
    <w:rsid w:val="00E30450"/>
    <w:rsid w:val="00E338D2"/>
    <w:rsid w:val="00E35169"/>
    <w:rsid w:val="00E35688"/>
    <w:rsid w:val="00E40F0F"/>
    <w:rsid w:val="00E43A12"/>
    <w:rsid w:val="00E500B9"/>
    <w:rsid w:val="00E53B1A"/>
    <w:rsid w:val="00E546AF"/>
    <w:rsid w:val="00E57094"/>
    <w:rsid w:val="00E60A81"/>
    <w:rsid w:val="00E61A5D"/>
    <w:rsid w:val="00E65183"/>
    <w:rsid w:val="00E666FD"/>
    <w:rsid w:val="00E702F0"/>
    <w:rsid w:val="00E76514"/>
    <w:rsid w:val="00E76884"/>
    <w:rsid w:val="00E83613"/>
    <w:rsid w:val="00E90407"/>
    <w:rsid w:val="00E90457"/>
    <w:rsid w:val="00E90524"/>
    <w:rsid w:val="00E93543"/>
    <w:rsid w:val="00E93BC1"/>
    <w:rsid w:val="00E95660"/>
    <w:rsid w:val="00E96F5B"/>
    <w:rsid w:val="00EA6C83"/>
    <w:rsid w:val="00EB099E"/>
    <w:rsid w:val="00EB2E5D"/>
    <w:rsid w:val="00EB417C"/>
    <w:rsid w:val="00EB5ECB"/>
    <w:rsid w:val="00EC1104"/>
    <w:rsid w:val="00EC1E98"/>
    <w:rsid w:val="00EC6792"/>
    <w:rsid w:val="00ED3BCF"/>
    <w:rsid w:val="00ED6A72"/>
    <w:rsid w:val="00ED7865"/>
    <w:rsid w:val="00EE06DD"/>
    <w:rsid w:val="00EE11A9"/>
    <w:rsid w:val="00EF49F7"/>
    <w:rsid w:val="00EF5151"/>
    <w:rsid w:val="00EF5546"/>
    <w:rsid w:val="00EF64D4"/>
    <w:rsid w:val="00F05BF0"/>
    <w:rsid w:val="00F14FF8"/>
    <w:rsid w:val="00F151FD"/>
    <w:rsid w:val="00F21900"/>
    <w:rsid w:val="00F33107"/>
    <w:rsid w:val="00F3361A"/>
    <w:rsid w:val="00F34768"/>
    <w:rsid w:val="00F41FB3"/>
    <w:rsid w:val="00F44D3E"/>
    <w:rsid w:val="00F46732"/>
    <w:rsid w:val="00F51B16"/>
    <w:rsid w:val="00F5475E"/>
    <w:rsid w:val="00F57414"/>
    <w:rsid w:val="00F61069"/>
    <w:rsid w:val="00F623E7"/>
    <w:rsid w:val="00F64279"/>
    <w:rsid w:val="00F724CB"/>
    <w:rsid w:val="00F77404"/>
    <w:rsid w:val="00F9432A"/>
    <w:rsid w:val="00F96901"/>
    <w:rsid w:val="00F96EA1"/>
    <w:rsid w:val="00F97CDB"/>
    <w:rsid w:val="00F97D63"/>
    <w:rsid w:val="00FA1D8E"/>
    <w:rsid w:val="00FA7720"/>
    <w:rsid w:val="00FC1E00"/>
    <w:rsid w:val="00FC6470"/>
    <w:rsid w:val="00FC7011"/>
    <w:rsid w:val="00FD1855"/>
    <w:rsid w:val="00FD1D78"/>
    <w:rsid w:val="00FD360D"/>
    <w:rsid w:val="00FD6BE5"/>
    <w:rsid w:val="00FD70B6"/>
    <w:rsid w:val="00FE14EA"/>
    <w:rsid w:val="00FE3792"/>
    <w:rsid w:val="00FE4C34"/>
    <w:rsid w:val="00FE60CC"/>
    <w:rsid w:val="00FE6416"/>
    <w:rsid w:val="00FF11A8"/>
    <w:rsid w:val="00FF2A54"/>
    <w:rsid w:val="00FF33CF"/>
    <w:rsid w:val="00FF46A8"/>
    <w:rsid w:val="00FF4CA8"/>
    <w:rsid w:val="00FF50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3C66B1"/>
  <w15:docId w15:val="{E8A11675-8837-4924-8404-16F7DFCE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7DFB"/>
  </w:style>
  <w:style w:type="paragraph" w:styleId="Titolo1">
    <w:name w:val="heading 1"/>
    <w:basedOn w:val="Normale"/>
    <w:link w:val="Titolo1Carattere"/>
    <w:uiPriority w:val="9"/>
    <w:qFormat/>
    <w:rsid w:val="00A87B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3754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2E108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FC701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E14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4E5"/>
    <w:rPr>
      <w:rFonts w:ascii="Tahoma" w:hAnsi="Tahoma" w:cs="Tahoma"/>
      <w:sz w:val="16"/>
      <w:szCs w:val="16"/>
    </w:rPr>
  </w:style>
  <w:style w:type="paragraph" w:styleId="Intestazione">
    <w:name w:val="header"/>
    <w:basedOn w:val="Normale"/>
    <w:link w:val="IntestazioneCarattere"/>
    <w:uiPriority w:val="99"/>
    <w:unhideWhenUsed/>
    <w:rsid w:val="008E14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4E5"/>
  </w:style>
  <w:style w:type="paragraph" w:styleId="Pidipagina">
    <w:name w:val="footer"/>
    <w:basedOn w:val="Normale"/>
    <w:link w:val="PidipaginaCarattere"/>
    <w:uiPriority w:val="99"/>
    <w:unhideWhenUsed/>
    <w:rsid w:val="008E14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4E5"/>
  </w:style>
  <w:style w:type="paragraph" w:customStyle="1" w:styleId="Default">
    <w:name w:val="Default"/>
    <w:rsid w:val="008E14E5"/>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DB3B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olo">
    <w:name w:val="Title"/>
    <w:basedOn w:val="Normale"/>
    <w:next w:val="Normale"/>
    <w:link w:val="TitoloCarattere"/>
    <w:uiPriority w:val="10"/>
    <w:qFormat/>
    <w:rsid w:val="00AF69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F698A"/>
    <w:rPr>
      <w:rFonts w:asciiTheme="majorHAnsi" w:eastAsiaTheme="majorEastAsia" w:hAnsiTheme="majorHAnsi" w:cstheme="majorBidi"/>
      <w:color w:val="17365D" w:themeColor="text2" w:themeShade="BF"/>
      <w:spacing w:val="5"/>
      <w:kern w:val="28"/>
      <w:sz w:val="52"/>
      <w:szCs w:val="52"/>
    </w:rPr>
  </w:style>
  <w:style w:type="table" w:customStyle="1" w:styleId="Sfondochiaro-Colore11">
    <w:name w:val="Sfondo chiaro - Colore 11"/>
    <w:basedOn w:val="Tabellanormale"/>
    <w:uiPriority w:val="60"/>
    <w:rsid w:val="009E596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llegamentoipertestuale">
    <w:name w:val="Hyperlink"/>
    <w:basedOn w:val="Carpredefinitoparagrafo"/>
    <w:uiPriority w:val="99"/>
    <w:unhideWhenUsed/>
    <w:rsid w:val="00F41FB3"/>
    <w:rPr>
      <w:color w:val="0000FF" w:themeColor="hyperlink"/>
      <w:u w:val="single"/>
    </w:rPr>
  </w:style>
  <w:style w:type="character" w:customStyle="1" w:styleId="Titolo1Carattere">
    <w:name w:val="Titolo 1 Carattere"/>
    <w:basedOn w:val="Carpredefinitoparagrafo"/>
    <w:link w:val="Titolo1"/>
    <w:uiPriority w:val="9"/>
    <w:rsid w:val="00A87BAA"/>
    <w:rPr>
      <w:rFonts w:ascii="Times New Roman" w:eastAsia="Times New Roman" w:hAnsi="Times New Roman" w:cs="Times New Roman"/>
      <w:b/>
      <w:bCs/>
      <w:kern w:val="36"/>
      <w:sz w:val="48"/>
      <w:szCs w:val="48"/>
      <w:lang w:eastAsia="it-IT"/>
    </w:rPr>
  </w:style>
  <w:style w:type="paragraph" w:styleId="Corpotesto">
    <w:name w:val="Body Text"/>
    <w:aliases w:val="Corpo del testo"/>
    <w:basedOn w:val="Normale"/>
    <w:link w:val="CorpotestoCarattere"/>
    <w:uiPriority w:val="1"/>
    <w:qFormat/>
    <w:rsid w:val="00A87BAA"/>
    <w:pPr>
      <w:widowControl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aliases w:val="Corpo del testo Carattere"/>
    <w:basedOn w:val="Carpredefinitoparagrafo"/>
    <w:link w:val="Corpotesto"/>
    <w:uiPriority w:val="1"/>
    <w:rsid w:val="00A87BAA"/>
    <w:rPr>
      <w:rFonts w:ascii="Times New Roman" w:eastAsia="Times New Roman" w:hAnsi="Times New Roman" w:cs="Times New Roman"/>
      <w:sz w:val="24"/>
      <w:szCs w:val="24"/>
      <w:lang w:val="en-US"/>
    </w:rPr>
  </w:style>
  <w:style w:type="character" w:styleId="Enfasigrassetto">
    <w:name w:val="Strong"/>
    <w:uiPriority w:val="22"/>
    <w:qFormat/>
    <w:rsid w:val="00A87BAA"/>
    <w:rPr>
      <w:b/>
      <w:bCs/>
    </w:rPr>
  </w:style>
  <w:style w:type="paragraph" w:styleId="Elenco">
    <w:name w:val="List"/>
    <w:basedOn w:val="Normale"/>
    <w:rsid w:val="00A87BAA"/>
    <w:pPr>
      <w:spacing w:after="0" w:line="240" w:lineRule="auto"/>
      <w:ind w:left="283" w:hanging="283"/>
    </w:pPr>
    <w:rPr>
      <w:rFonts w:ascii="Times New Roman" w:eastAsia="Times New Roman" w:hAnsi="Times New Roman" w:cs="Times New Roman"/>
      <w:sz w:val="20"/>
      <w:szCs w:val="20"/>
      <w:lang w:eastAsia="it-IT"/>
    </w:rPr>
  </w:style>
  <w:style w:type="character" w:customStyle="1" w:styleId="Titolo4Carattere">
    <w:name w:val="Titolo 4 Carattere"/>
    <w:basedOn w:val="Carpredefinitoparagrafo"/>
    <w:link w:val="Titolo4"/>
    <w:uiPriority w:val="9"/>
    <w:semiHidden/>
    <w:rsid w:val="00FC7011"/>
    <w:rPr>
      <w:rFonts w:asciiTheme="majorHAnsi" w:eastAsiaTheme="majorEastAsia" w:hAnsiTheme="majorHAnsi" w:cstheme="majorBidi"/>
      <w:i/>
      <w:iCs/>
      <w:color w:val="365F91" w:themeColor="accent1" w:themeShade="BF"/>
    </w:rPr>
  </w:style>
  <w:style w:type="paragraph" w:customStyle="1" w:styleId="Style7">
    <w:name w:val="Style7"/>
    <w:basedOn w:val="Normale"/>
    <w:uiPriority w:val="99"/>
    <w:rsid w:val="003843AA"/>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it-IT"/>
    </w:rPr>
  </w:style>
  <w:style w:type="paragraph" w:customStyle="1" w:styleId="Style3">
    <w:name w:val="Style3"/>
    <w:basedOn w:val="Normale"/>
    <w:uiPriority w:val="99"/>
    <w:rsid w:val="003843AA"/>
    <w:pPr>
      <w:widowControl w:val="0"/>
      <w:autoSpaceDE w:val="0"/>
      <w:autoSpaceDN w:val="0"/>
      <w:adjustRightInd w:val="0"/>
      <w:spacing w:after="0" w:line="240" w:lineRule="auto"/>
    </w:pPr>
    <w:rPr>
      <w:rFonts w:ascii="Consolas" w:eastAsia="Times New Roman" w:hAnsi="Consolas" w:cs="Times New Roman"/>
      <w:sz w:val="24"/>
      <w:szCs w:val="24"/>
      <w:lang w:eastAsia="it-IT"/>
    </w:rPr>
  </w:style>
  <w:style w:type="paragraph" w:customStyle="1" w:styleId="Style1">
    <w:name w:val="Style1"/>
    <w:basedOn w:val="Normale"/>
    <w:uiPriority w:val="99"/>
    <w:rsid w:val="003843AA"/>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it-IT"/>
    </w:rPr>
  </w:style>
  <w:style w:type="paragraph" w:customStyle="1" w:styleId="Style2">
    <w:name w:val="Style2"/>
    <w:basedOn w:val="Normale"/>
    <w:uiPriority w:val="99"/>
    <w:rsid w:val="003843AA"/>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paragraph" w:customStyle="1" w:styleId="Style4">
    <w:name w:val="Style4"/>
    <w:basedOn w:val="Normale"/>
    <w:uiPriority w:val="99"/>
    <w:rsid w:val="003843AA"/>
    <w:pPr>
      <w:widowControl w:val="0"/>
      <w:autoSpaceDE w:val="0"/>
      <w:autoSpaceDN w:val="0"/>
      <w:adjustRightInd w:val="0"/>
      <w:spacing w:after="0" w:line="235" w:lineRule="exact"/>
      <w:ind w:firstLine="317"/>
    </w:pPr>
    <w:rPr>
      <w:rFonts w:ascii="Times New Roman" w:eastAsia="Times New Roman" w:hAnsi="Times New Roman" w:cs="Times New Roman"/>
      <w:sz w:val="24"/>
      <w:szCs w:val="24"/>
      <w:lang w:eastAsia="it-IT"/>
    </w:rPr>
  </w:style>
  <w:style w:type="paragraph" w:customStyle="1" w:styleId="Style5">
    <w:name w:val="Style5"/>
    <w:basedOn w:val="Normale"/>
    <w:uiPriority w:val="99"/>
    <w:rsid w:val="003843AA"/>
    <w:pPr>
      <w:widowControl w:val="0"/>
      <w:autoSpaceDE w:val="0"/>
      <w:autoSpaceDN w:val="0"/>
      <w:adjustRightInd w:val="0"/>
      <w:spacing w:after="0" w:line="243" w:lineRule="exact"/>
      <w:jc w:val="right"/>
    </w:pPr>
    <w:rPr>
      <w:rFonts w:ascii="Times New Roman" w:eastAsia="Times New Roman" w:hAnsi="Times New Roman" w:cs="Times New Roman"/>
      <w:sz w:val="24"/>
      <w:szCs w:val="24"/>
      <w:lang w:eastAsia="it-IT"/>
    </w:rPr>
  </w:style>
  <w:style w:type="paragraph" w:customStyle="1" w:styleId="Style6">
    <w:name w:val="Style6"/>
    <w:basedOn w:val="Normale"/>
    <w:uiPriority w:val="99"/>
    <w:rsid w:val="003843AA"/>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FontStyle13">
    <w:name w:val="Font Style13"/>
    <w:basedOn w:val="Carpredefinitoparagrafo"/>
    <w:uiPriority w:val="99"/>
    <w:rsid w:val="003843AA"/>
    <w:rPr>
      <w:rFonts w:ascii="Times New Roman" w:hAnsi="Times New Roman" w:cs="Times New Roman"/>
      <w:b/>
      <w:bCs/>
      <w:sz w:val="22"/>
      <w:szCs w:val="22"/>
    </w:rPr>
  </w:style>
  <w:style w:type="character" w:customStyle="1" w:styleId="FontStyle14">
    <w:name w:val="Font Style14"/>
    <w:basedOn w:val="Carpredefinitoparagrafo"/>
    <w:uiPriority w:val="99"/>
    <w:rsid w:val="003843AA"/>
    <w:rPr>
      <w:rFonts w:ascii="Times New Roman" w:hAnsi="Times New Roman" w:cs="Times New Roman"/>
      <w:sz w:val="22"/>
      <w:szCs w:val="22"/>
    </w:rPr>
  </w:style>
  <w:style w:type="character" w:customStyle="1" w:styleId="FontStyle15">
    <w:name w:val="Font Style15"/>
    <w:basedOn w:val="Carpredefinitoparagrafo"/>
    <w:uiPriority w:val="99"/>
    <w:rsid w:val="003843AA"/>
    <w:rPr>
      <w:rFonts w:ascii="Times New Roman" w:hAnsi="Times New Roman" w:cs="Times New Roman"/>
      <w:sz w:val="20"/>
      <w:szCs w:val="20"/>
    </w:rPr>
  </w:style>
  <w:style w:type="character" w:customStyle="1" w:styleId="FontStyle16">
    <w:name w:val="Font Style16"/>
    <w:basedOn w:val="Carpredefinitoparagrafo"/>
    <w:uiPriority w:val="99"/>
    <w:rsid w:val="003843AA"/>
    <w:rPr>
      <w:rFonts w:ascii="Times New Roman" w:hAnsi="Times New Roman" w:cs="Times New Roman"/>
      <w:sz w:val="20"/>
      <w:szCs w:val="20"/>
    </w:rPr>
  </w:style>
  <w:style w:type="character" w:customStyle="1" w:styleId="FontStyle17">
    <w:name w:val="Font Style17"/>
    <w:basedOn w:val="Carpredefinitoparagrafo"/>
    <w:uiPriority w:val="99"/>
    <w:rsid w:val="003843AA"/>
    <w:rPr>
      <w:rFonts w:ascii="Times New Roman" w:hAnsi="Times New Roman" w:cs="Times New Roman"/>
      <w:sz w:val="20"/>
      <w:szCs w:val="20"/>
    </w:rPr>
  </w:style>
  <w:style w:type="character" w:customStyle="1" w:styleId="FontStyle18">
    <w:name w:val="Font Style18"/>
    <w:basedOn w:val="Carpredefinitoparagrafo"/>
    <w:uiPriority w:val="99"/>
    <w:rsid w:val="003843AA"/>
    <w:rPr>
      <w:rFonts w:ascii="Times New Roman" w:hAnsi="Times New Roman" w:cs="Times New Roman"/>
      <w:i/>
      <w:iCs/>
      <w:sz w:val="20"/>
      <w:szCs w:val="20"/>
    </w:rPr>
  </w:style>
  <w:style w:type="table" w:customStyle="1" w:styleId="Grigliatabella1">
    <w:name w:val="Griglia tabella1"/>
    <w:basedOn w:val="Tabellanormale"/>
    <w:next w:val="Grigliatabella"/>
    <w:rsid w:val="003D20C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2641"/>
    <w:pPr>
      <w:ind w:left="720"/>
      <w:contextualSpacing/>
    </w:pPr>
  </w:style>
  <w:style w:type="paragraph" w:customStyle="1" w:styleId="Style27">
    <w:name w:val="Style27"/>
    <w:basedOn w:val="Normale"/>
    <w:uiPriority w:val="99"/>
    <w:rsid w:val="001166F6"/>
    <w:pPr>
      <w:widowControl w:val="0"/>
      <w:suppressAutoHyphens/>
      <w:autoSpaceDE w:val="0"/>
      <w:spacing w:after="0" w:line="322" w:lineRule="exact"/>
      <w:jc w:val="both"/>
    </w:pPr>
    <w:rPr>
      <w:rFonts w:ascii="Times New Roman" w:eastAsia="Times New Roman" w:hAnsi="Times New Roman" w:cs="Times New Roman"/>
      <w:sz w:val="24"/>
      <w:szCs w:val="24"/>
      <w:lang w:eastAsia="zh-CN"/>
    </w:rPr>
  </w:style>
  <w:style w:type="paragraph" w:customStyle="1" w:styleId="Style15">
    <w:name w:val="Style15"/>
    <w:basedOn w:val="Normale"/>
    <w:rsid w:val="003756C1"/>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it-IT"/>
    </w:rPr>
  </w:style>
  <w:style w:type="character" w:customStyle="1" w:styleId="FontStyle29">
    <w:name w:val="Font Style29"/>
    <w:rsid w:val="003756C1"/>
    <w:rPr>
      <w:rFonts w:ascii="Times New Roman" w:hAnsi="Times New Roman" w:cs="Times New Roman"/>
      <w:b/>
      <w:bCs/>
      <w:sz w:val="22"/>
      <w:szCs w:val="22"/>
    </w:rPr>
  </w:style>
  <w:style w:type="paragraph" w:customStyle="1" w:styleId="Style12">
    <w:name w:val="Style12"/>
    <w:basedOn w:val="Normale"/>
    <w:rsid w:val="003756C1"/>
    <w:pPr>
      <w:widowControl w:val="0"/>
      <w:autoSpaceDE w:val="0"/>
      <w:autoSpaceDN w:val="0"/>
      <w:adjustRightInd w:val="0"/>
      <w:spacing w:after="0" w:line="408" w:lineRule="exact"/>
      <w:jc w:val="both"/>
    </w:pPr>
    <w:rPr>
      <w:rFonts w:ascii="Palatino Linotype" w:eastAsia="Times New Roman" w:hAnsi="Palatino Linotype" w:cs="Times New Roman"/>
      <w:sz w:val="24"/>
      <w:szCs w:val="24"/>
      <w:lang w:eastAsia="it-IT"/>
    </w:rPr>
  </w:style>
  <w:style w:type="table" w:customStyle="1" w:styleId="Grigliatabella2">
    <w:name w:val="Griglia tabella2"/>
    <w:basedOn w:val="Tabellanormale"/>
    <w:next w:val="Grigliatabella"/>
    <w:uiPriority w:val="39"/>
    <w:rsid w:val="00944D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essunaspaziatura">
    <w:name w:val="No Spacing"/>
    <w:uiPriority w:val="1"/>
    <w:qFormat/>
    <w:rsid w:val="002E3DDA"/>
    <w:pPr>
      <w:spacing w:after="0" w:line="240" w:lineRule="auto"/>
    </w:pPr>
  </w:style>
  <w:style w:type="paragraph" w:styleId="NormaleWeb">
    <w:name w:val="Normal (Web)"/>
    <w:basedOn w:val="Normale"/>
    <w:uiPriority w:val="99"/>
    <w:unhideWhenUsed/>
    <w:rsid w:val="0099649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stonormale1">
    <w:name w:val="Testo normale1"/>
    <w:basedOn w:val="Normale"/>
    <w:rsid w:val="007278C1"/>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zh-CN"/>
    </w:rPr>
  </w:style>
  <w:style w:type="character" w:customStyle="1" w:styleId="Titolo2Carattere">
    <w:name w:val="Titolo 2 Carattere"/>
    <w:basedOn w:val="Carpredefinitoparagrafo"/>
    <w:link w:val="Titolo2"/>
    <w:uiPriority w:val="9"/>
    <w:semiHidden/>
    <w:rsid w:val="003754B3"/>
    <w:rPr>
      <w:rFonts w:asciiTheme="majorHAnsi" w:eastAsiaTheme="majorEastAsia" w:hAnsiTheme="majorHAnsi" w:cstheme="majorBidi"/>
      <w:b/>
      <w:bCs/>
      <w:color w:val="4F81BD" w:themeColor="accent1"/>
      <w:sz w:val="26"/>
      <w:szCs w:val="26"/>
    </w:rPr>
  </w:style>
  <w:style w:type="paragraph" w:customStyle="1" w:styleId="Normale1">
    <w:name w:val="Normale1"/>
    <w:rsid w:val="003754B3"/>
    <w:pPr>
      <w:spacing w:after="120" w:line="288" w:lineRule="auto"/>
    </w:pPr>
    <w:rPr>
      <w:rFonts w:ascii="Century Gothic" w:eastAsia="Century Gothic" w:hAnsi="Century Gothic" w:cs="Century Gothic"/>
      <w:color w:val="595959"/>
      <w:sz w:val="28"/>
      <w:szCs w:val="28"/>
      <w:lang w:eastAsia="it-IT"/>
    </w:rPr>
  </w:style>
  <w:style w:type="paragraph" w:customStyle="1" w:styleId="Stiledidisegnopredefinito">
    <w:name w:val="Stile di disegno predefinito"/>
    <w:rsid w:val="00431F7E"/>
    <w:pPr>
      <w:autoSpaceDE w:val="0"/>
      <w:autoSpaceDN w:val="0"/>
      <w:adjustRightInd w:val="0"/>
      <w:spacing w:after="0" w:line="240" w:lineRule="auto"/>
    </w:pPr>
    <w:rPr>
      <w:rFonts w:ascii="Liberation Serif" w:hAnsi="Liberation Serif" w:cs="Times New Roman"/>
      <w:sz w:val="24"/>
      <w:szCs w:val="24"/>
    </w:rPr>
  </w:style>
  <w:style w:type="paragraph" w:customStyle="1" w:styleId="TableParagraph">
    <w:name w:val="Table Paragraph"/>
    <w:basedOn w:val="Normale"/>
    <w:uiPriority w:val="1"/>
    <w:qFormat/>
    <w:rsid w:val="00FF508D"/>
    <w:pPr>
      <w:widowControl w:val="0"/>
      <w:autoSpaceDE w:val="0"/>
      <w:autoSpaceDN w:val="0"/>
      <w:spacing w:after="0" w:line="371" w:lineRule="exact"/>
      <w:ind w:left="107"/>
      <w:jc w:val="center"/>
    </w:pPr>
    <w:rPr>
      <w:rFonts w:ascii="Calibri" w:eastAsia="Calibri" w:hAnsi="Calibri" w:cs="Calibri"/>
      <w:lang w:val="en-US"/>
    </w:rPr>
  </w:style>
  <w:style w:type="paragraph" w:customStyle="1" w:styleId="Style10">
    <w:name w:val="Style10"/>
    <w:basedOn w:val="Normale"/>
    <w:uiPriority w:val="99"/>
    <w:rsid w:val="001064C5"/>
    <w:pPr>
      <w:widowControl w:val="0"/>
      <w:autoSpaceDE w:val="0"/>
      <w:autoSpaceDN w:val="0"/>
      <w:adjustRightInd w:val="0"/>
      <w:spacing w:after="0" w:line="547" w:lineRule="exact"/>
      <w:jc w:val="both"/>
    </w:pPr>
    <w:rPr>
      <w:rFonts w:ascii="Palatino Linotype" w:eastAsia="Times New Roman" w:hAnsi="Palatino Linotype" w:cs="Times New Roman"/>
      <w:sz w:val="24"/>
      <w:szCs w:val="24"/>
      <w:lang w:eastAsia="it-IT"/>
    </w:rPr>
  </w:style>
  <w:style w:type="character" w:customStyle="1" w:styleId="FontStyle33">
    <w:name w:val="Font Style33"/>
    <w:basedOn w:val="Carpredefinitoparagrafo"/>
    <w:uiPriority w:val="99"/>
    <w:rsid w:val="001064C5"/>
    <w:rPr>
      <w:rFonts w:ascii="Times New Roman" w:hAnsi="Times New Roman" w:cs="Times New Roman"/>
      <w:spacing w:val="10"/>
      <w:sz w:val="22"/>
      <w:szCs w:val="22"/>
    </w:rPr>
  </w:style>
  <w:style w:type="character" w:customStyle="1" w:styleId="FontStyle40">
    <w:name w:val="Font Style40"/>
    <w:basedOn w:val="Carpredefinitoparagrafo"/>
    <w:uiPriority w:val="99"/>
    <w:rsid w:val="001064C5"/>
    <w:rPr>
      <w:rFonts w:ascii="Times New Roman" w:hAnsi="Times New Roman" w:cs="Times New Roman"/>
      <w:b/>
      <w:bCs/>
      <w:sz w:val="26"/>
      <w:szCs w:val="26"/>
    </w:rPr>
  </w:style>
  <w:style w:type="paragraph" w:customStyle="1" w:styleId="Style24">
    <w:name w:val="Style24"/>
    <w:basedOn w:val="Normale"/>
    <w:uiPriority w:val="99"/>
    <w:rsid w:val="001064C5"/>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FontStyle32">
    <w:name w:val="Font Style32"/>
    <w:basedOn w:val="Carpredefinitoparagrafo"/>
    <w:uiPriority w:val="99"/>
    <w:rsid w:val="0098336B"/>
    <w:rPr>
      <w:rFonts w:ascii="Times New Roman" w:hAnsi="Times New Roman" w:cs="Times New Roman"/>
      <w:b/>
      <w:bCs/>
      <w:sz w:val="22"/>
      <w:szCs w:val="22"/>
    </w:rPr>
  </w:style>
  <w:style w:type="paragraph" w:customStyle="1" w:styleId="Style22">
    <w:name w:val="Style22"/>
    <w:basedOn w:val="Normale"/>
    <w:uiPriority w:val="99"/>
    <w:rsid w:val="0098336B"/>
    <w:pPr>
      <w:widowControl w:val="0"/>
      <w:autoSpaceDE w:val="0"/>
      <w:autoSpaceDN w:val="0"/>
      <w:adjustRightInd w:val="0"/>
      <w:spacing w:after="0" w:line="418" w:lineRule="exact"/>
      <w:jc w:val="right"/>
    </w:pPr>
    <w:rPr>
      <w:rFonts w:ascii="Times New Roman" w:eastAsia="Times New Roman"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1C685D"/>
    <w:rPr>
      <w:color w:val="605E5C"/>
      <w:shd w:val="clear" w:color="auto" w:fill="E1DFDD"/>
    </w:rPr>
  </w:style>
  <w:style w:type="table" w:customStyle="1" w:styleId="TableNormal">
    <w:name w:val="Table Normal"/>
    <w:uiPriority w:val="2"/>
    <w:semiHidden/>
    <w:unhideWhenUsed/>
    <w:qFormat/>
    <w:rsid w:val="00337FE0"/>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semiHidden/>
    <w:rsid w:val="002E1084"/>
    <w:rPr>
      <w:rFonts w:asciiTheme="majorHAnsi" w:eastAsiaTheme="majorEastAsia" w:hAnsiTheme="majorHAnsi" w:cstheme="majorBidi"/>
      <w:color w:val="243F60" w:themeColor="accent1" w:themeShade="7F"/>
      <w:sz w:val="24"/>
      <w:szCs w:val="24"/>
    </w:rPr>
  </w:style>
  <w:style w:type="character" w:styleId="Menzionenonrisolta">
    <w:name w:val="Unresolved Mention"/>
    <w:basedOn w:val="Carpredefinitoparagrafo"/>
    <w:uiPriority w:val="99"/>
    <w:semiHidden/>
    <w:unhideWhenUsed/>
    <w:rsid w:val="00C30059"/>
    <w:rPr>
      <w:color w:val="605E5C"/>
      <w:shd w:val="clear" w:color="auto" w:fill="E1DFDD"/>
    </w:rPr>
  </w:style>
  <w:style w:type="table" w:styleId="Tabellagriglia5scura-colore1">
    <w:name w:val="Grid Table 5 Dark Accent 1"/>
    <w:basedOn w:val="Tabellanormale"/>
    <w:uiPriority w:val="50"/>
    <w:rsid w:val="00D466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422">
      <w:bodyDiv w:val="1"/>
      <w:marLeft w:val="0"/>
      <w:marRight w:val="0"/>
      <w:marTop w:val="0"/>
      <w:marBottom w:val="0"/>
      <w:divBdr>
        <w:top w:val="none" w:sz="0" w:space="0" w:color="auto"/>
        <w:left w:val="none" w:sz="0" w:space="0" w:color="auto"/>
        <w:bottom w:val="none" w:sz="0" w:space="0" w:color="auto"/>
        <w:right w:val="none" w:sz="0" w:space="0" w:color="auto"/>
      </w:divBdr>
    </w:div>
    <w:div w:id="231739001">
      <w:bodyDiv w:val="1"/>
      <w:marLeft w:val="0"/>
      <w:marRight w:val="0"/>
      <w:marTop w:val="0"/>
      <w:marBottom w:val="0"/>
      <w:divBdr>
        <w:top w:val="none" w:sz="0" w:space="0" w:color="auto"/>
        <w:left w:val="none" w:sz="0" w:space="0" w:color="auto"/>
        <w:bottom w:val="none" w:sz="0" w:space="0" w:color="auto"/>
        <w:right w:val="none" w:sz="0" w:space="0" w:color="auto"/>
      </w:divBdr>
    </w:div>
    <w:div w:id="247351885">
      <w:bodyDiv w:val="1"/>
      <w:marLeft w:val="0"/>
      <w:marRight w:val="0"/>
      <w:marTop w:val="0"/>
      <w:marBottom w:val="0"/>
      <w:divBdr>
        <w:top w:val="none" w:sz="0" w:space="0" w:color="auto"/>
        <w:left w:val="none" w:sz="0" w:space="0" w:color="auto"/>
        <w:bottom w:val="none" w:sz="0" w:space="0" w:color="auto"/>
        <w:right w:val="none" w:sz="0" w:space="0" w:color="auto"/>
      </w:divBdr>
    </w:div>
    <w:div w:id="381831310">
      <w:bodyDiv w:val="1"/>
      <w:marLeft w:val="0"/>
      <w:marRight w:val="0"/>
      <w:marTop w:val="0"/>
      <w:marBottom w:val="0"/>
      <w:divBdr>
        <w:top w:val="none" w:sz="0" w:space="0" w:color="auto"/>
        <w:left w:val="none" w:sz="0" w:space="0" w:color="auto"/>
        <w:bottom w:val="none" w:sz="0" w:space="0" w:color="auto"/>
        <w:right w:val="none" w:sz="0" w:space="0" w:color="auto"/>
      </w:divBdr>
      <w:divsChild>
        <w:div w:id="1560094393">
          <w:marLeft w:val="0"/>
          <w:marRight w:val="0"/>
          <w:marTop w:val="0"/>
          <w:marBottom w:val="0"/>
          <w:divBdr>
            <w:top w:val="none" w:sz="0" w:space="0" w:color="auto"/>
            <w:left w:val="none" w:sz="0" w:space="0" w:color="auto"/>
            <w:bottom w:val="none" w:sz="0" w:space="0" w:color="auto"/>
            <w:right w:val="none" w:sz="0" w:space="0" w:color="auto"/>
          </w:divBdr>
          <w:divsChild>
            <w:div w:id="976646121">
              <w:marLeft w:val="0"/>
              <w:marRight w:val="0"/>
              <w:marTop w:val="0"/>
              <w:marBottom w:val="0"/>
              <w:divBdr>
                <w:top w:val="none" w:sz="0" w:space="0" w:color="auto"/>
                <w:left w:val="none" w:sz="0" w:space="0" w:color="auto"/>
                <w:bottom w:val="none" w:sz="0" w:space="0" w:color="auto"/>
                <w:right w:val="none" w:sz="0" w:space="0" w:color="auto"/>
              </w:divBdr>
              <w:divsChild>
                <w:div w:id="1649743041">
                  <w:marLeft w:val="0"/>
                  <w:marRight w:val="0"/>
                  <w:marTop w:val="89"/>
                  <w:marBottom w:val="0"/>
                  <w:divBdr>
                    <w:top w:val="none" w:sz="0" w:space="0" w:color="auto"/>
                    <w:left w:val="none" w:sz="0" w:space="0" w:color="auto"/>
                    <w:bottom w:val="none" w:sz="0" w:space="0" w:color="auto"/>
                    <w:right w:val="none" w:sz="0" w:space="0" w:color="auto"/>
                  </w:divBdr>
                  <w:divsChild>
                    <w:div w:id="765928196">
                      <w:marLeft w:val="0"/>
                      <w:marRight w:val="0"/>
                      <w:marTop w:val="0"/>
                      <w:marBottom w:val="0"/>
                      <w:divBdr>
                        <w:top w:val="none" w:sz="0" w:space="0" w:color="auto"/>
                        <w:left w:val="none" w:sz="0" w:space="0" w:color="auto"/>
                        <w:bottom w:val="none" w:sz="0" w:space="0" w:color="auto"/>
                        <w:right w:val="none" w:sz="0" w:space="0" w:color="auto"/>
                      </w:divBdr>
                      <w:divsChild>
                        <w:div w:id="722946178">
                          <w:marLeft w:val="0"/>
                          <w:marRight w:val="0"/>
                          <w:marTop w:val="0"/>
                          <w:marBottom w:val="0"/>
                          <w:divBdr>
                            <w:top w:val="none" w:sz="0" w:space="0" w:color="auto"/>
                            <w:left w:val="none" w:sz="0" w:space="0" w:color="auto"/>
                            <w:bottom w:val="none" w:sz="0" w:space="0" w:color="auto"/>
                            <w:right w:val="none" w:sz="0" w:space="0" w:color="auto"/>
                          </w:divBdr>
                          <w:divsChild>
                            <w:div w:id="1769303672">
                              <w:marLeft w:val="0"/>
                              <w:marRight w:val="0"/>
                              <w:marTop w:val="0"/>
                              <w:marBottom w:val="0"/>
                              <w:divBdr>
                                <w:top w:val="none" w:sz="0" w:space="0" w:color="auto"/>
                                <w:left w:val="none" w:sz="0" w:space="0" w:color="auto"/>
                                <w:bottom w:val="none" w:sz="0" w:space="0" w:color="auto"/>
                                <w:right w:val="none" w:sz="0" w:space="0" w:color="auto"/>
                              </w:divBdr>
                              <w:divsChild>
                                <w:div w:id="1042748126">
                                  <w:marLeft w:val="0"/>
                                  <w:marRight w:val="0"/>
                                  <w:marTop w:val="0"/>
                                  <w:marBottom w:val="0"/>
                                  <w:divBdr>
                                    <w:top w:val="none" w:sz="0" w:space="0" w:color="auto"/>
                                    <w:left w:val="none" w:sz="0" w:space="0" w:color="auto"/>
                                    <w:bottom w:val="none" w:sz="0" w:space="0" w:color="auto"/>
                                    <w:right w:val="none" w:sz="0" w:space="0" w:color="auto"/>
                                  </w:divBdr>
                                  <w:divsChild>
                                    <w:div w:id="861363408">
                                      <w:marLeft w:val="0"/>
                                      <w:marRight w:val="0"/>
                                      <w:marTop w:val="0"/>
                                      <w:marBottom w:val="0"/>
                                      <w:divBdr>
                                        <w:top w:val="none" w:sz="0" w:space="0" w:color="auto"/>
                                        <w:left w:val="none" w:sz="0" w:space="0" w:color="auto"/>
                                        <w:bottom w:val="none" w:sz="0" w:space="0" w:color="auto"/>
                                        <w:right w:val="none" w:sz="0" w:space="0" w:color="auto"/>
                                      </w:divBdr>
                                      <w:divsChild>
                                        <w:div w:id="1612780627">
                                          <w:marLeft w:val="0"/>
                                          <w:marRight w:val="0"/>
                                          <w:marTop w:val="0"/>
                                          <w:marBottom w:val="0"/>
                                          <w:divBdr>
                                            <w:top w:val="none" w:sz="0" w:space="0" w:color="auto"/>
                                            <w:left w:val="none" w:sz="0" w:space="0" w:color="auto"/>
                                            <w:bottom w:val="none" w:sz="0" w:space="0" w:color="auto"/>
                                            <w:right w:val="none" w:sz="0" w:space="0" w:color="auto"/>
                                          </w:divBdr>
                                          <w:divsChild>
                                            <w:div w:id="1646665005">
                                              <w:marLeft w:val="0"/>
                                              <w:marRight w:val="0"/>
                                              <w:marTop w:val="0"/>
                                              <w:marBottom w:val="0"/>
                                              <w:divBdr>
                                                <w:top w:val="none" w:sz="0" w:space="0" w:color="auto"/>
                                                <w:left w:val="none" w:sz="0" w:space="0" w:color="auto"/>
                                                <w:bottom w:val="none" w:sz="0" w:space="0" w:color="auto"/>
                                                <w:right w:val="none" w:sz="0" w:space="0" w:color="auto"/>
                                              </w:divBdr>
                                              <w:divsChild>
                                                <w:div w:id="1100223532">
                                                  <w:marLeft w:val="0"/>
                                                  <w:marRight w:val="0"/>
                                                  <w:marTop w:val="0"/>
                                                  <w:marBottom w:val="0"/>
                                                  <w:divBdr>
                                                    <w:top w:val="none" w:sz="0" w:space="0" w:color="auto"/>
                                                    <w:left w:val="none" w:sz="0" w:space="0" w:color="auto"/>
                                                    <w:bottom w:val="none" w:sz="0" w:space="0" w:color="auto"/>
                                                    <w:right w:val="none" w:sz="0" w:space="0" w:color="auto"/>
                                                  </w:divBdr>
                                                  <w:divsChild>
                                                    <w:div w:id="1785347455">
                                                      <w:marLeft w:val="0"/>
                                                      <w:marRight w:val="0"/>
                                                      <w:marTop w:val="0"/>
                                                      <w:marBottom w:val="82"/>
                                                      <w:divBdr>
                                                        <w:top w:val="none" w:sz="0" w:space="0" w:color="auto"/>
                                                        <w:left w:val="none" w:sz="0" w:space="0" w:color="auto"/>
                                                        <w:bottom w:val="none" w:sz="0" w:space="0" w:color="auto"/>
                                                        <w:right w:val="none" w:sz="0" w:space="0" w:color="auto"/>
                                                      </w:divBdr>
                                                      <w:divsChild>
                                                        <w:div w:id="1438213403">
                                                          <w:marLeft w:val="0"/>
                                                          <w:marRight w:val="0"/>
                                                          <w:marTop w:val="0"/>
                                                          <w:marBottom w:val="0"/>
                                                          <w:divBdr>
                                                            <w:top w:val="none" w:sz="0" w:space="0" w:color="auto"/>
                                                            <w:left w:val="none" w:sz="0" w:space="0" w:color="auto"/>
                                                            <w:bottom w:val="none" w:sz="0" w:space="0" w:color="auto"/>
                                                            <w:right w:val="none" w:sz="0" w:space="0" w:color="auto"/>
                                                          </w:divBdr>
                                                          <w:divsChild>
                                                            <w:div w:id="1169752089">
                                                              <w:marLeft w:val="0"/>
                                                              <w:marRight w:val="0"/>
                                                              <w:marTop w:val="0"/>
                                                              <w:marBottom w:val="0"/>
                                                              <w:divBdr>
                                                                <w:top w:val="none" w:sz="0" w:space="0" w:color="auto"/>
                                                                <w:left w:val="none" w:sz="0" w:space="0" w:color="auto"/>
                                                                <w:bottom w:val="none" w:sz="0" w:space="0" w:color="auto"/>
                                                                <w:right w:val="none" w:sz="0" w:space="0" w:color="auto"/>
                                                              </w:divBdr>
                                                              <w:divsChild>
                                                                <w:div w:id="1639260327">
                                                                  <w:marLeft w:val="0"/>
                                                                  <w:marRight w:val="0"/>
                                                                  <w:marTop w:val="0"/>
                                                                  <w:marBottom w:val="0"/>
                                                                  <w:divBdr>
                                                                    <w:top w:val="none" w:sz="0" w:space="0" w:color="auto"/>
                                                                    <w:left w:val="none" w:sz="0" w:space="0" w:color="auto"/>
                                                                    <w:bottom w:val="none" w:sz="0" w:space="0" w:color="auto"/>
                                                                    <w:right w:val="none" w:sz="0" w:space="0" w:color="auto"/>
                                                                  </w:divBdr>
                                                                  <w:divsChild>
                                                                    <w:div w:id="1469743052">
                                                                      <w:marLeft w:val="0"/>
                                                                      <w:marRight w:val="0"/>
                                                                      <w:marTop w:val="0"/>
                                                                      <w:marBottom w:val="0"/>
                                                                      <w:divBdr>
                                                                        <w:top w:val="none" w:sz="0" w:space="0" w:color="auto"/>
                                                                        <w:left w:val="none" w:sz="0" w:space="0" w:color="auto"/>
                                                                        <w:bottom w:val="none" w:sz="0" w:space="0" w:color="auto"/>
                                                                        <w:right w:val="none" w:sz="0" w:space="0" w:color="auto"/>
                                                                      </w:divBdr>
                                                                      <w:divsChild>
                                                                        <w:div w:id="1456679297">
                                                                          <w:marLeft w:val="0"/>
                                                                          <w:marRight w:val="0"/>
                                                                          <w:marTop w:val="0"/>
                                                                          <w:marBottom w:val="0"/>
                                                                          <w:divBdr>
                                                                            <w:top w:val="none" w:sz="0" w:space="0" w:color="auto"/>
                                                                            <w:left w:val="none" w:sz="0" w:space="0" w:color="auto"/>
                                                                            <w:bottom w:val="none" w:sz="0" w:space="0" w:color="auto"/>
                                                                            <w:right w:val="none" w:sz="0" w:space="0" w:color="auto"/>
                                                                          </w:divBdr>
                                                                          <w:divsChild>
                                                                            <w:div w:id="1150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6539926">
      <w:bodyDiv w:val="1"/>
      <w:marLeft w:val="0"/>
      <w:marRight w:val="0"/>
      <w:marTop w:val="0"/>
      <w:marBottom w:val="0"/>
      <w:divBdr>
        <w:top w:val="none" w:sz="0" w:space="0" w:color="auto"/>
        <w:left w:val="none" w:sz="0" w:space="0" w:color="auto"/>
        <w:bottom w:val="none" w:sz="0" w:space="0" w:color="auto"/>
        <w:right w:val="none" w:sz="0" w:space="0" w:color="auto"/>
      </w:divBdr>
    </w:div>
    <w:div w:id="586963341">
      <w:bodyDiv w:val="1"/>
      <w:marLeft w:val="0"/>
      <w:marRight w:val="0"/>
      <w:marTop w:val="0"/>
      <w:marBottom w:val="0"/>
      <w:divBdr>
        <w:top w:val="none" w:sz="0" w:space="0" w:color="auto"/>
        <w:left w:val="none" w:sz="0" w:space="0" w:color="auto"/>
        <w:bottom w:val="none" w:sz="0" w:space="0" w:color="auto"/>
        <w:right w:val="none" w:sz="0" w:space="0" w:color="auto"/>
      </w:divBdr>
    </w:div>
    <w:div w:id="713580372">
      <w:bodyDiv w:val="1"/>
      <w:marLeft w:val="0"/>
      <w:marRight w:val="0"/>
      <w:marTop w:val="0"/>
      <w:marBottom w:val="0"/>
      <w:divBdr>
        <w:top w:val="none" w:sz="0" w:space="0" w:color="auto"/>
        <w:left w:val="none" w:sz="0" w:space="0" w:color="auto"/>
        <w:bottom w:val="none" w:sz="0" w:space="0" w:color="auto"/>
        <w:right w:val="none" w:sz="0" w:space="0" w:color="auto"/>
      </w:divBdr>
    </w:div>
    <w:div w:id="727262904">
      <w:bodyDiv w:val="1"/>
      <w:marLeft w:val="0"/>
      <w:marRight w:val="0"/>
      <w:marTop w:val="0"/>
      <w:marBottom w:val="0"/>
      <w:divBdr>
        <w:top w:val="none" w:sz="0" w:space="0" w:color="auto"/>
        <w:left w:val="none" w:sz="0" w:space="0" w:color="auto"/>
        <w:bottom w:val="none" w:sz="0" w:space="0" w:color="auto"/>
        <w:right w:val="none" w:sz="0" w:space="0" w:color="auto"/>
      </w:divBdr>
    </w:div>
    <w:div w:id="781220661">
      <w:bodyDiv w:val="1"/>
      <w:marLeft w:val="0"/>
      <w:marRight w:val="0"/>
      <w:marTop w:val="0"/>
      <w:marBottom w:val="0"/>
      <w:divBdr>
        <w:top w:val="none" w:sz="0" w:space="0" w:color="auto"/>
        <w:left w:val="none" w:sz="0" w:space="0" w:color="auto"/>
        <w:bottom w:val="none" w:sz="0" w:space="0" w:color="auto"/>
        <w:right w:val="none" w:sz="0" w:space="0" w:color="auto"/>
      </w:divBdr>
    </w:div>
    <w:div w:id="784081034">
      <w:bodyDiv w:val="1"/>
      <w:marLeft w:val="0"/>
      <w:marRight w:val="0"/>
      <w:marTop w:val="0"/>
      <w:marBottom w:val="0"/>
      <w:divBdr>
        <w:top w:val="none" w:sz="0" w:space="0" w:color="auto"/>
        <w:left w:val="none" w:sz="0" w:space="0" w:color="auto"/>
        <w:bottom w:val="none" w:sz="0" w:space="0" w:color="auto"/>
        <w:right w:val="none" w:sz="0" w:space="0" w:color="auto"/>
      </w:divBdr>
    </w:div>
    <w:div w:id="844635623">
      <w:bodyDiv w:val="1"/>
      <w:marLeft w:val="0"/>
      <w:marRight w:val="0"/>
      <w:marTop w:val="0"/>
      <w:marBottom w:val="0"/>
      <w:divBdr>
        <w:top w:val="none" w:sz="0" w:space="0" w:color="auto"/>
        <w:left w:val="none" w:sz="0" w:space="0" w:color="auto"/>
        <w:bottom w:val="none" w:sz="0" w:space="0" w:color="auto"/>
        <w:right w:val="none" w:sz="0" w:space="0" w:color="auto"/>
      </w:divBdr>
    </w:div>
    <w:div w:id="1010983089">
      <w:bodyDiv w:val="1"/>
      <w:marLeft w:val="0"/>
      <w:marRight w:val="0"/>
      <w:marTop w:val="0"/>
      <w:marBottom w:val="0"/>
      <w:divBdr>
        <w:top w:val="none" w:sz="0" w:space="0" w:color="auto"/>
        <w:left w:val="none" w:sz="0" w:space="0" w:color="auto"/>
        <w:bottom w:val="none" w:sz="0" w:space="0" w:color="auto"/>
        <w:right w:val="none" w:sz="0" w:space="0" w:color="auto"/>
      </w:divBdr>
    </w:div>
    <w:div w:id="1080639615">
      <w:bodyDiv w:val="1"/>
      <w:marLeft w:val="0"/>
      <w:marRight w:val="0"/>
      <w:marTop w:val="0"/>
      <w:marBottom w:val="0"/>
      <w:divBdr>
        <w:top w:val="none" w:sz="0" w:space="0" w:color="auto"/>
        <w:left w:val="none" w:sz="0" w:space="0" w:color="auto"/>
        <w:bottom w:val="none" w:sz="0" w:space="0" w:color="auto"/>
        <w:right w:val="none" w:sz="0" w:space="0" w:color="auto"/>
      </w:divBdr>
    </w:div>
    <w:div w:id="1295528136">
      <w:bodyDiv w:val="1"/>
      <w:marLeft w:val="0"/>
      <w:marRight w:val="0"/>
      <w:marTop w:val="0"/>
      <w:marBottom w:val="0"/>
      <w:divBdr>
        <w:top w:val="none" w:sz="0" w:space="0" w:color="auto"/>
        <w:left w:val="none" w:sz="0" w:space="0" w:color="auto"/>
        <w:bottom w:val="none" w:sz="0" w:space="0" w:color="auto"/>
        <w:right w:val="none" w:sz="0" w:space="0" w:color="auto"/>
      </w:divBdr>
    </w:div>
    <w:div w:id="1341736888">
      <w:bodyDiv w:val="1"/>
      <w:marLeft w:val="0"/>
      <w:marRight w:val="0"/>
      <w:marTop w:val="0"/>
      <w:marBottom w:val="0"/>
      <w:divBdr>
        <w:top w:val="none" w:sz="0" w:space="0" w:color="auto"/>
        <w:left w:val="none" w:sz="0" w:space="0" w:color="auto"/>
        <w:bottom w:val="none" w:sz="0" w:space="0" w:color="auto"/>
        <w:right w:val="none" w:sz="0" w:space="0" w:color="auto"/>
      </w:divBdr>
      <w:divsChild>
        <w:div w:id="548107020">
          <w:marLeft w:val="0"/>
          <w:marRight w:val="0"/>
          <w:marTop w:val="0"/>
          <w:marBottom w:val="0"/>
          <w:divBdr>
            <w:top w:val="none" w:sz="0" w:space="0" w:color="auto"/>
            <w:left w:val="none" w:sz="0" w:space="0" w:color="auto"/>
            <w:bottom w:val="none" w:sz="0" w:space="0" w:color="auto"/>
            <w:right w:val="none" w:sz="0" w:space="0" w:color="auto"/>
          </w:divBdr>
        </w:div>
        <w:div w:id="1221936898">
          <w:marLeft w:val="0"/>
          <w:marRight w:val="0"/>
          <w:marTop w:val="0"/>
          <w:marBottom w:val="0"/>
          <w:divBdr>
            <w:top w:val="none" w:sz="0" w:space="0" w:color="auto"/>
            <w:left w:val="none" w:sz="0" w:space="0" w:color="auto"/>
            <w:bottom w:val="none" w:sz="0" w:space="0" w:color="auto"/>
            <w:right w:val="none" w:sz="0" w:space="0" w:color="auto"/>
          </w:divBdr>
        </w:div>
        <w:div w:id="852108124">
          <w:marLeft w:val="0"/>
          <w:marRight w:val="0"/>
          <w:marTop w:val="0"/>
          <w:marBottom w:val="0"/>
          <w:divBdr>
            <w:top w:val="none" w:sz="0" w:space="0" w:color="auto"/>
            <w:left w:val="none" w:sz="0" w:space="0" w:color="auto"/>
            <w:bottom w:val="none" w:sz="0" w:space="0" w:color="auto"/>
            <w:right w:val="none" w:sz="0" w:space="0" w:color="auto"/>
          </w:divBdr>
        </w:div>
        <w:div w:id="421266555">
          <w:marLeft w:val="0"/>
          <w:marRight w:val="0"/>
          <w:marTop w:val="0"/>
          <w:marBottom w:val="0"/>
          <w:divBdr>
            <w:top w:val="none" w:sz="0" w:space="0" w:color="auto"/>
            <w:left w:val="none" w:sz="0" w:space="0" w:color="auto"/>
            <w:bottom w:val="none" w:sz="0" w:space="0" w:color="auto"/>
            <w:right w:val="none" w:sz="0" w:space="0" w:color="auto"/>
          </w:divBdr>
        </w:div>
        <w:div w:id="1899439906">
          <w:marLeft w:val="0"/>
          <w:marRight w:val="0"/>
          <w:marTop w:val="0"/>
          <w:marBottom w:val="0"/>
          <w:divBdr>
            <w:top w:val="none" w:sz="0" w:space="0" w:color="auto"/>
            <w:left w:val="none" w:sz="0" w:space="0" w:color="auto"/>
            <w:bottom w:val="none" w:sz="0" w:space="0" w:color="auto"/>
            <w:right w:val="none" w:sz="0" w:space="0" w:color="auto"/>
          </w:divBdr>
        </w:div>
      </w:divsChild>
    </w:div>
    <w:div w:id="1547764198">
      <w:bodyDiv w:val="1"/>
      <w:marLeft w:val="0"/>
      <w:marRight w:val="0"/>
      <w:marTop w:val="0"/>
      <w:marBottom w:val="0"/>
      <w:divBdr>
        <w:top w:val="none" w:sz="0" w:space="0" w:color="auto"/>
        <w:left w:val="none" w:sz="0" w:space="0" w:color="auto"/>
        <w:bottom w:val="none" w:sz="0" w:space="0" w:color="auto"/>
        <w:right w:val="none" w:sz="0" w:space="0" w:color="auto"/>
      </w:divBdr>
    </w:div>
    <w:div w:id="1548834876">
      <w:bodyDiv w:val="1"/>
      <w:marLeft w:val="0"/>
      <w:marRight w:val="0"/>
      <w:marTop w:val="0"/>
      <w:marBottom w:val="0"/>
      <w:divBdr>
        <w:top w:val="none" w:sz="0" w:space="0" w:color="auto"/>
        <w:left w:val="none" w:sz="0" w:space="0" w:color="auto"/>
        <w:bottom w:val="none" w:sz="0" w:space="0" w:color="auto"/>
        <w:right w:val="none" w:sz="0" w:space="0" w:color="auto"/>
      </w:divBdr>
    </w:div>
    <w:div w:id="1795295184">
      <w:bodyDiv w:val="1"/>
      <w:marLeft w:val="0"/>
      <w:marRight w:val="0"/>
      <w:marTop w:val="0"/>
      <w:marBottom w:val="0"/>
      <w:divBdr>
        <w:top w:val="none" w:sz="0" w:space="0" w:color="auto"/>
        <w:left w:val="none" w:sz="0" w:space="0" w:color="auto"/>
        <w:bottom w:val="none" w:sz="0" w:space="0" w:color="auto"/>
        <w:right w:val="none" w:sz="0" w:space="0" w:color="auto"/>
      </w:divBdr>
    </w:div>
    <w:div w:id="1812091124">
      <w:bodyDiv w:val="1"/>
      <w:marLeft w:val="0"/>
      <w:marRight w:val="0"/>
      <w:marTop w:val="0"/>
      <w:marBottom w:val="0"/>
      <w:divBdr>
        <w:top w:val="none" w:sz="0" w:space="0" w:color="auto"/>
        <w:left w:val="none" w:sz="0" w:space="0" w:color="auto"/>
        <w:bottom w:val="none" w:sz="0" w:space="0" w:color="auto"/>
        <w:right w:val="none" w:sz="0" w:space="0" w:color="auto"/>
      </w:divBdr>
      <w:divsChild>
        <w:div w:id="1916818247">
          <w:marLeft w:val="0"/>
          <w:marRight w:val="0"/>
          <w:marTop w:val="0"/>
          <w:marBottom w:val="0"/>
          <w:divBdr>
            <w:top w:val="none" w:sz="0" w:space="0" w:color="auto"/>
            <w:left w:val="none" w:sz="0" w:space="0" w:color="auto"/>
            <w:bottom w:val="none" w:sz="0" w:space="0" w:color="auto"/>
            <w:right w:val="none" w:sz="0" w:space="0" w:color="auto"/>
          </w:divBdr>
          <w:divsChild>
            <w:div w:id="1161002036">
              <w:marLeft w:val="-102"/>
              <w:marRight w:val="-102"/>
              <w:marTop w:val="0"/>
              <w:marBottom w:val="0"/>
              <w:divBdr>
                <w:top w:val="none" w:sz="0" w:space="0" w:color="auto"/>
                <w:left w:val="none" w:sz="0" w:space="0" w:color="auto"/>
                <w:bottom w:val="none" w:sz="0" w:space="0" w:color="auto"/>
                <w:right w:val="none" w:sz="0" w:space="0" w:color="auto"/>
              </w:divBdr>
              <w:divsChild>
                <w:div w:id="708801165">
                  <w:marLeft w:val="0"/>
                  <w:marRight w:val="0"/>
                  <w:marTop w:val="0"/>
                  <w:marBottom w:val="0"/>
                  <w:divBdr>
                    <w:top w:val="none" w:sz="0" w:space="0" w:color="auto"/>
                    <w:left w:val="none" w:sz="0" w:space="0" w:color="auto"/>
                    <w:bottom w:val="none" w:sz="0" w:space="0" w:color="auto"/>
                    <w:right w:val="none" w:sz="0" w:space="0" w:color="auto"/>
                  </w:divBdr>
                  <w:divsChild>
                    <w:div w:id="1774518603">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1853686983">
      <w:bodyDiv w:val="1"/>
      <w:marLeft w:val="0"/>
      <w:marRight w:val="0"/>
      <w:marTop w:val="0"/>
      <w:marBottom w:val="0"/>
      <w:divBdr>
        <w:top w:val="none" w:sz="0" w:space="0" w:color="auto"/>
        <w:left w:val="none" w:sz="0" w:space="0" w:color="auto"/>
        <w:bottom w:val="none" w:sz="0" w:space="0" w:color="auto"/>
        <w:right w:val="none" w:sz="0" w:space="0" w:color="auto"/>
      </w:divBdr>
    </w:div>
    <w:div w:id="1966542474">
      <w:bodyDiv w:val="1"/>
      <w:marLeft w:val="0"/>
      <w:marRight w:val="0"/>
      <w:marTop w:val="0"/>
      <w:marBottom w:val="0"/>
      <w:divBdr>
        <w:top w:val="none" w:sz="0" w:space="0" w:color="auto"/>
        <w:left w:val="none" w:sz="0" w:space="0" w:color="auto"/>
        <w:bottom w:val="none" w:sz="0" w:space="0" w:color="auto"/>
        <w:right w:val="none" w:sz="0" w:space="0" w:color="auto"/>
      </w:divBdr>
    </w:div>
    <w:div w:id="1995530319">
      <w:bodyDiv w:val="1"/>
      <w:marLeft w:val="0"/>
      <w:marRight w:val="0"/>
      <w:marTop w:val="0"/>
      <w:marBottom w:val="0"/>
      <w:divBdr>
        <w:top w:val="none" w:sz="0" w:space="0" w:color="auto"/>
        <w:left w:val="none" w:sz="0" w:space="0" w:color="auto"/>
        <w:bottom w:val="none" w:sz="0" w:space="0" w:color="auto"/>
        <w:right w:val="none" w:sz="0" w:space="0" w:color="auto"/>
      </w:divBdr>
      <w:divsChild>
        <w:div w:id="601257111">
          <w:marLeft w:val="0"/>
          <w:marRight w:val="0"/>
          <w:marTop w:val="0"/>
          <w:marBottom w:val="0"/>
          <w:divBdr>
            <w:top w:val="none" w:sz="0" w:space="0" w:color="auto"/>
            <w:left w:val="none" w:sz="0" w:space="0" w:color="auto"/>
            <w:bottom w:val="none" w:sz="0" w:space="0" w:color="auto"/>
            <w:right w:val="none" w:sz="0" w:space="0" w:color="auto"/>
          </w:divBdr>
          <w:divsChild>
            <w:div w:id="1809585224">
              <w:marLeft w:val="-102"/>
              <w:marRight w:val="-102"/>
              <w:marTop w:val="0"/>
              <w:marBottom w:val="0"/>
              <w:divBdr>
                <w:top w:val="none" w:sz="0" w:space="0" w:color="auto"/>
                <w:left w:val="none" w:sz="0" w:space="0" w:color="auto"/>
                <w:bottom w:val="none" w:sz="0" w:space="0" w:color="auto"/>
                <w:right w:val="none" w:sz="0" w:space="0" w:color="auto"/>
              </w:divBdr>
              <w:divsChild>
                <w:div w:id="1597791768">
                  <w:marLeft w:val="0"/>
                  <w:marRight w:val="0"/>
                  <w:marTop w:val="0"/>
                  <w:marBottom w:val="0"/>
                  <w:divBdr>
                    <w:top w:val="none" w:sz="0" w:space="0" w:color="auto"/>
                    <w:left w:val="none" w:sz="0" w:space="0" w:color="auto"/>
                    <w:bottom w:val="none" w:sz="0" w:space="0" w:color="auto"/>
                    <w:right w:val="none" w:sz="0" w:space="0" w:color="auto"/>
                  </w:divBdr>
                  <w:divsChild>
                    <w:div w:id="11267523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2109808149">
      <w:bodyDiv w:val="1"/>
      <w:marLeft w:val="0"/>
      <w:marRight w:val="0"/>
      <w:marTop w:val="0"/>
      <w:marBottom w:val="0"/>
      <w:divBdr>
        <w:top w:val="none" w:sz="0" w:space="0" w:color="auto"/>
        <w:left w:val="none" w:sz="0" w:space="0" w:color="auto"/>
        <w:bottom w:val="none" w:sz="0" w:space="0" w:color="auto"/>
        <w:right w:val="none" w:sz="0" w:space="0" w:color="auto"/>
      </w:divBdr>
      <w:divsChild>
        <w:div w:id="359628165">
          <w:marLeft w:val="0"/>
          <w:marRight w:val="0"/>
          <w:marTop w:val="0"/>
          <w:marBottom w:val="0"/>
          <w:divBdr>
            <w:top w:val="none" w:sz="0" w:space="0" w:color="auto"/>
            <w:left w:val="none" w:sz="0" w:space="0" w:color="auto"/>
            <w:bottom w:val="none" w:sz="0" w:space="0" w:color="auto"/>
            <w:right w:val="none" w:sz="0" w:space="0" w:color="auto"/>
          </w:divBdr>
        </w:div>
        <w:div w:id="393699750">
          <w:marLeft w:val="0"/>
          <w:marRight w:val="0"/>
          <w:marTop w:val="0"/>
          <w:marBottom w:val="0"/>
          <w:divBdr>
            <w:top w:val="none" w:sz="0" w:space="0" w:color="auto"/>
            <w:left w:val="none" w:sz="0" w:space="0" w:color="auto"/>
            <w:bottom w:val="none" w:sz="0" w:space="0" w:color="auto"/>
            <w:right w:val="none" w:sz="0" w:space="0" w:color="auto"/>
          </w:divBdr>
        </w:div>
        <w:div w:id="1237980802">
          <w:marLeft w:val="0"/>
          <w:marRight w:val="0"/>
          <w:marTop w:val="0"/>
          <w:marBottom w:val="0"/>
          <w:divBdr>
            <w:top w:val="none" w:sz="0" w:space="0" w:color="auto"/>
            <w:left w:val="none" w:sz="0" w:space="0" w:color="auto"/>
            <w:bottom w:val="none" w:sz="0" w:space="0" w:color="auto"/>
            <w:right w:val="none" w:sz="0" w:space="0" w:color="auto"/>
          </w:divBdr>
        </w:div>
      </w:divsChild>
    </w:div>
    <w:div w:id="2137408217">
      <w:bodyDiv w:val="1"/>
      <w:marLeft w:val="0"/>
      <w:marRight w:val="0"/>
      <w:marTop w:val="0"/>
      <w:marBottom w:val="0"/>
      <w:divBdr>
        <w:top w:val="none" w:sz="0" w:space="0" w:color="auto"/>
        <w:left w:val="none" w:sz="0" w:space="0" w:color="auto"/>
        <w:bottom w:val="none" w:sz="0" w:space="0" w:color="auto"/>
        <w:right w:val="none" w:sz="0" w:space="0" w:color="auto"/>
      </w:divBdr>
    </w:div>
    <w:div w:id="2138181317">
      <w:bodyDiv w:val="1"/>
      <w:marLeft w:val="0"/>
      <w:marRight w:val="0"/>
      <w:marTop w:val="0"/>
      <w:marBottom w:val="0"/>
      <w:divBdr>
        <w:top w:val="none" w:sz="0" w:space="0" w:color="auto"/>
        <w:left w:val="none" w:sz="0" w:space="0" w:color="auto"/>
        <w:bottom w:val="none" w:sz="0" w:space="0" w:color="auto"/>
        <w:right w:val="none" w:sz="0" w:space="0" w:color="auto"/>
      </w:divBdr>
      <w:divsChild>
        <w:div w:id="314994105">
          <w:marLeft w:val="0"/>
          <w:marRight w:val="0"/>
          <w:marTop w:val="0"/>
          <w:marBottom w:val="0"/>
          <w:divBdr>
            <w:top w:val="none" w:sz="0" w:space="0" w:color="auto"/>
            <w:left w:val="none" w:sz="0" w:space="0" w:color="auto"/>
            <w:bottom w:val="none" w:sz="0" w:space="0" w:color="auto"/>
            <w:right w:val="none" w:sz="0" w:space="0" w:color="auto"/>
          </w:divBdr>
          <w:divsChild>
            <w:div w:id="144326534">
              <w:marLeft w:val="0"/>
              <w:marRight w:val="0"/>
              <w:marTop w:val="0"/>
              <w:marBottom w:val="0"/>
              <w:divBdr>
                <w:top w:val="none" w:sz="0" w:space="0" w:color="auto"/>
                <w:left w:val="none" w:sz="0" w:space="0" w:color="auto"/>
                <w:bottom w:val="none" w:sz="0" w:space="0" w:color="auto"/>
                <w:right w:val="none" w:sz="0" w:space="0" w:color="auto"/>
              </w:divBdr>
              <w:divsChild>
                <w:div w:id="548733385">
                  <w:marLeft w:val="0"/>
                  <w:marRight w:val="0"/>
                  <w:marTop w:val="0"/>
                  <w:marBottom w:val="0"/>
                  <w:divBdr>
                    <w:top w:val="none" w:sz="0" w:space="0" w:color="auto"/>
                    <w:left w:val="none" w:sz="0" w:space="0" w:color="auto"/>
                    <w:bottom w:val="none" w:sz="0" w:space="0" w:color="auto"/>
                    <w:right w:val="none" w:sz="0" w:space="0" w:color="auto"/>
                  </w:divBdr>
                  <w:divsChild>
                    <w:div w:id="1177428915">
                      <w:marLeft w:val="0"/>
                      <w:marRight w:val="0"/>
                      <w:marTop w:val="0"/>
                      <w:marBottom w:val="0"/>
                      <w:divBdr>
                        <w:top w:val="none" w:sz="0" w:space="0" w:color="auto"/>
                        <w:left w:val="none" w:sz="0" w:space="0" w:color="auto"/>
                        <w:bottom w:val="none" w:sz="0" w:space="0" w:color="auto"/>
                        <w:right w:val="none" w:sz="0" w:space="0" w:color="auto"/>
                      </w:divBdr>
                      <w:divsChild>
                        <w:div w:id="1503886450">
                          <w:marLeft w:val="0"/>
                          <w:marRight w:val="0"/>
                          <w:marTop w:val="0"/>
                          <w:marBottom w:val="0"/>
                          <w:divBdr>
                            <w:top w:val="none" w:sz="0" w:space="0" w:color="auto"/>
                            <w:left w:val="none" w:sz="0" w:space="0" w:color="auto"/>
                            <w:bottom w:val="none" w:sz="0" w:space="0" w:color="auto"/>
                            <w:right w:val="none" w:sz="0" w:space="0" w:color="auto"/>
                          </w:divBdr>
                          <w:divsChild>
                            <w:div w:id="1934631307">
                              <w:marLeft w:val="0"/>
                              <w:marRight w:val="0"/>
                              <w:marTop w:val="0"/>
                              <w:marBottom w:val="0"/>
                              <w:divBdr>
                                <w:top w:val="none" w:sz="0" w:space="0" w:color="auto"/>
                                <w:left w:val="none" w:sz="0" w:space="0" w:color="auto"/>
                                <w:bottom w:val="none" w:sz="0" w:space="0" w:color="auto"/>
                                <w:right w:val="none" w:sz="0" w:space="0" w:color="auto"/>
                              </w:divBdr>
                              <w:divsChild>
                                <w:div w:id="1488665650">
                                  <w:marLeft w:val="0"/>
                                  <w:marRight w:val="0"/>
                                  <w:marTop w:val="0"/>
                                  <w:marBottom w:val="0"/>
                                  <w:divBdr>
                                    <w:top w:val="none" w:sz="0" w:space="0" w:color="auto"/>
                                    <w:left w:val="none" w:sz="0" w:space="0" w:color="auto"/>
                                    <w:bottom w:val="none" w:sz="0" w:space="0" w:color="auto"/>
                                    <w:right w:val="none" w:sz="0" w:space="0" w:color="auto"/>
                                  </w:divBdr>
                                  <w:divsChild>
                                    <w:div w:id="11831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iceopizzi.edu.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liceopizzi.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A021E-686F-49F3-831E-848004192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2748</Words>
  <Characters>15665</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Prof Mario</cp:lastModifiedBy>
  <cp:revision>16</cp:revision>
  <cp:lastPrinted>2025-09-26T06:54:00Z</cp:lastPrinted>
  <dcterms:created xsi:type="dcterms:W3CDTF">2025-09-06T14:56:00Z</dcterms:created>
  <dcterms:modified xsi:type="dcterms:W3CDTF">2026-10-09T12:33:00Z</dcterms:modified>
</cp:coreProperties>
</file>